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3FDF" w14:textId="1EC13A0C" w:rsidR="0007556E" w:rsidRDefault="0007556E" w:rsidP="00BF735E">
      <w:pPr>
        <w:jc w:val="center"/>
        <w:rPr>
          <w:rFonts w:ascii="Century" w:eastAsia="ＭＳ ゴシック"/>
          <w:sz w:val="48"/>
        </w:rPr>
      </w:pPr>
    </w:p>
    <w:p w14:paraId="75DCA876" w14:textId="77777777" w:rsidR="00F457DC" w:rsidRDefault="00F457DC" w:rsidP="00BF735E">
      <w:pPr>
        <w:jc w:val="center"/>
        <w:rPr>
          <w:rFonts w:ascii="Century" w:eastAsia="ＭＳ ゴシック"/>
          <w:sz w:val="48"/>
        </w:rPr>
      </w:pPr>
    </w:p>
    <w:p w14:paraId="425B1F16" w14:textId="46030FE2" w:rsidR="00BF735E" w:rsidRPr="00BF735E" w:rsidRDefault="00E1090A" w:rsidP="00BF735E">
      <w:pPr>
        <w:jc w:val="center"/>
        <w:rPr>
          <w:rFonts w:ascii="Century" w:eastAsia="ＭＳ ゴシック"/>
          <w:sz w:val="48"/>
        </w:rPr>
      </w:pPr>
      <w:r>
        <w:rPr>
          <w:rFonts w:ascii="Century" w:eastAsia="ＭＳ ゴシック" w:hint="eastAsia"/>
          <w:sz w:val="48"/>
        </w:rPr>
        <w:t xml:space="preserve">令　和　</w:t>
      </w:r>
      <w:r w:rsidR="000E72C8">
        <w:rPr>
          <w:rFonts w:ascii="Century" w:eastAsia="ＭＳ ゴシック" w:hint="eastAsia"/>
          <w:sz w:val="48"/>
        </w:rPr>
        <w:t>８</w:t>
      </w:r>
      <w:r w:rsidR="00BF735E" w:rsidRPr="00BF735E">
        <w:rPr>
          <w:rFonts w:ascii="Century" w:eastAsia="ＭＳ ゴシック" w:hint="eastAsia"/>
          <w:sz w:val="48"/>
        </w:rPr>
        <w:t xml:space="preserve">　年　度</w:t>
      </w:r>
    </w:p>
    <w:p w14:paraId="3CC45700" w14:textId="77777777" w:rsidR="00BF735E" w:rsidRPr="00BF735E" w:rsidRDefault="00BF735E" w:rsidP="00BF735E">
      <w:pPr>
        <w:jc w:val="center"/>
        <w:rPr>
          <w:rFonts w:ascii="Century" w:eastAsia="ＭＳ ゴシック"/>
          <w:sz w:val="48"/>
        </w:rPr>
      </w:pPr>
    </w:p>
    <w:p w14:paraId="67E4AB22" w14:textId="4D65F422" w:rsidR="00BF735E" w:rsidRPr="00BF735E" w:rsidRDefault="00BF735E" w:rsidP="00BF735E">
      <w:pPr>
        <w:jc w:val="center"/>
        <w:rPr>
          <w:rFonts w:ascii="Century" w:eastAsia="ＭＳ ゴシック"/>
          <w:sz w:val="48"/>
        </w:rPr>
      </w:pPr>
      <w:r w:rsidRPr="00BF735E">
        <w:rPr>
          <w:rFonts w:ascii="Century" w:eastAsia="ＭＳ ゴシック" w:hint="eastAsia"/>
          <w:sz w:val="48"/>
        </w:rPr>
        <w:t>市　民　公　募　文　化　事　業</w:t>
      </w:r>
    </w:p>
    <w:p w14:paraId="4A861F80" w14:textId="77777777" w:rsidR="00BF735E" w:rsidRPr="00BF735E" w:rsidRDefault="00BF735E" w:rsidP="00BF735E">
      <w:pPr>
        <w:jc w:val="center"/>
        <w:rPr>
          <w:rFonts w:ascii="Century" w:eastAsia="ＭＳ ゴシック"/>
          <w:sz w:val="48"/>
        </w:rPr>
      </w:pPr>
    </w:p>
    <w:p w14:paraId="16735DC6" w14:textId="41D1747A" w:rsidR="00BF735E" w:rsidRDefault="00BF735E" w:rsidP="00BF735E">
      <w:pPr>
        <w:jc w:val="center"/>
        <w:rPr>
          <w:rFonts w:ascii="Century" w:eastAsia="ＭＳ ゴシック"/>
          <w:sz w:val="72"/>
        </w:rPr>
      </w:pPr>
      <w:r w:rsidRPr="00BF735E">
        <w:rPr>
          <w:rFonts w:ascii="Century" w:eastAsia="ＭＳ ゴシック" w:hint="eastAsia"/>
          <w:sz w:val="72"/>
        </w:rPr>
        <w:t>募　集　案　内</w:t>
      </w:r>
    </w:p>
    <w:p w14:paraId="62E13A76" w14:textId="77777777" w:rsidR="00BF735E" w:rsidRPr="00BF735E" w:rsidRDefault="00BF735E" w:rsidP="00BF735E">
      <w:pPr>
        <w:jc w:val="center"/>
        <w:rPr>
          <w:rFonts w:ascii="ＭＳ ゴシック" w:hAnsi="ＭＳ ゴシック"/>
          <w:sz w:val="48"/>
        </w:rPr>
      </w:pPr>
    </w:p>
    <w:p w14:paraId="758CB048" w14:textId="77777777" w:rsidR="00BF735E" w:rsidRPr="00BF735E" w:rsidRDefault="00BF735E" w:rsidP="00BF735E">
      <w:pPr>
        <w:jc w:val="center"/>
        <w:rPr>
          <w:rFonts w:ascii="ＭＳ ゴシック" w:hAnsi="ＭＳ ゴシック"/>
          <w:sz w:val="48"/>
        </w:rPr>
      </w:pPr>
    </w:p>
    <w:p w14:paraId="3153BE2E" w14:textId="77777777" w:rsidR="00BF735E" w:rsidRPr="00BF735E" w:rsidRDefault="00BF735E" w:rsidP="00567AE0">
      <w:pPr>
        <w:ind w:leftChars="520" w:left="1275"/>
        <w:jc w:val="center"/>
        <w:rPr>
          <w:rFonts w:ascii="ＭＳ ゴシック" w:hAnsi="ＭＳ ゴシック"/>
          <w:sz w:val="48"/>
        </w:rPr>
      </w:pPr>
    </w:p>
    <w:p w14:paraId="74B3C6A5" w14:textId="43A2F3CC" w:rsidR="00BF735E" w:rsidRPr="00644F1D" w:rsidRDefault="00CF5BBF" w:rsidP="00567AE0">
      <w:pPr>
        <w:ind w:leftChars="520" w:left="1275"/>
        <w:jc w:val="left"/>
        <w:rPr>
          <w:rFonts w:ascii="ＭＳ ゴシック" w:eastAsia="ＭＳ ゴシック" w:hAnsi="ＭＳ ゴシック"/>
          <w:b/>
          <w:sz w:val="32"/>
        </w:rPr>
      </w:pPr>
      <w:r w:rsidRPr="00644F1D">
        <w:rPr>
          <w:rFonts w:ascii="ＭＳ ゴシック" w:eastAsia="ＭＳ ゴシック" w:hAnsi="ＭＳ ゴシック" w:hint="eastAsia"/>
          <w:b/>
          <w:sz w:val="32"/>
        </w:rPr>
        <w:t>募集期間：</w:t>
      </w:r>
      <w:r w:rsidR="00517F28">
        <w:rPr>
          <w:rFonts w:ascii="ＭＳ ゴシック" w:eastAsia="ＭＳ ゴシック" w:hAnsi="ＭＳ ゴシック" w:hint="eastAsia"/>
          <w:b/>
          <w:sz w:val="32"/>
        </w:rPr>
        <w:t>令和</w:t>
      </w:r>
      <w:r w:rsidR="000E72C8">
        <w:rPr>
          <w:rFonts w:ascii="ＭＳ ゴシック" w:eastAsia="ＭＳ ゴシック" w:hAnsi="ＭＳ ゴシック" w:hint="eastAsia"/>
          <w:b/>
          <w:sz w:val="32"/>
        </w:rPr>
        <w:t>７</w:t>
      </w:r>
      <w:r w:rsidR="002243A2">
        <w:rPr>
          <w:rFonts w:ascii="ＭＳ ゴシック" w:eastAsia="ＭＳ ゴシック" w:hAnsi="ＭＳ ゴシック" w:hint="eastAsia"/>
          <w:b/>
          <w:sz w:val="32"/>
        </w:rPr>
        <w:t>年</w:t>
      </w:r>
      <w:r w:rsidR="000E72C8">
        <w:rPr>
          <w:rFonts w:ascii="ＭＳ ゴシック" w:eastAsia="ＭＳ ゴシック" w:hAnsi="ＭＳ ゴシック" w:hint="eastAsia"/>
          <w:b/>
          <w:sz w:val="32"/>
        </w:rPr>
        <w:t>８</w:t>
      </w:r>
      <w:r w:rsidR="00BF735E" w:rsidRPr="00644F1D">
        <w:rPr>
          <w:rFonts w:ascii="ＭＳ ゴシック" w:eastAsia="ＭＳ ゴシック" w:hAnsi="ＭＳ ゴシック" w:hint="eastAsia"/>
          <w:b/>
          <w:sz w:val="32"/>
        </w:rPr>
        <w:t>月</w:t>
      </w:r>
      <w:r w:rsidR="00567AE0">
        <w:rPr>
          <w:rFonts w:ascii="ＭＳ ゴシック" w:eastAsia="ＭＳ ゴシック" w:hAnsi="ＭＳ ゴシック" w:hint="eastAsia"/>
          <w:b/>
          <w:sz w:val="32"/>
        </w:rPr>
        <w:t xml:space="preserve">  </w:t>
      </w:r>
      <w:r w:rsidR="00E24599">
        <w:rPr>
          <w:rFonts w:ascii="ＭＳ ゴシック" w:eastAsia="ＭＳ ゴシック" w:hAnsi="ＭＳ ゴシック" w:hint="eastAsia"/>
          <w:b/>
          <w:sz w:val="32"/>
        </w:rPr>
        <w:t>１</w:t>
      </w:r>
      <w:r w:rsidR="00BF735E" w:rsidRPr="00644F1D">
        <w:rPr>
          <w:rFonts w:ascii="ＭＳ ゴシック" w:eastAsia="ＭＳ ゴシック" w:hAnsi="ＭＳ ゴシック" w:hint="eastAsia"/>
          <w:b/>
          <w:sz w:val="32"/>
        </w:rPr>
        <w:t>日</w:t>
      </w:r>
      <w:r w:rsidR="00E24599">
        <w:rPr>
          <w:rFonts w:ascii="ＭＳ ゴシック" w:eastAsia="ＭＳ ゴシック" w:hAnsi="ＭＳ ゴシック" w:hint="eastAsia"/>
          <w:b/>
          <w:sz w:val="32"/>
        </w:rPr>
        <w:t>（金）</w:t>
      </w:r>
      <w:r w:rsidR="00BF735E" w:rsidRPr="00644F1D">
        <w:rPr>
          <w:rFonts w:ascii="ＭＳ ゴシック" w:eastAsia="ＭＳ ゴシック" w:hAnsi="ＭＳ ゴシック" w:hint="eastAsia"/>
          <w:b/>
          <w:sz w:val="32"/>
        </w:rPr>
        <w:t>から</w:t>
      </w:r>
    </w:p>
    <w:p w14:paraId="2FD8A346" w14:textId="58B79DF1" w:rsidR="00BF735E" w:rsidRPr="00644F1D" w:rsidRDefault="00CF5BBF" w:rsidP="00567AE0">
      <w:pPr>
        <w:ind w:leftChars="520" w:left="1275"/>
        <w:jc w:val="left"/>
        <w:rPr>
          <w:rFonts w:ascii="ＭＳ ゴシック" w:eastAsia="ＭＳ ゴシック" w:hAnsi="ＭＳ ゴシック"/>
          <w:b/>
          <w:sz w:val="32"/>
        </w:rPr>
      </w:pPr>
      <w:r>
        <w:rPr>
          <w:rFonts w:ascii="ＭＳ ゴシック" w:eastAsia="ＭＳ ゴシック" w:hAnsi="ＭＳ ゴシック" w:hint="eastAsia"/>
          <w:sz w:val="32"/>
        </w:rPr>
        <w:t xml:space="preserve">　　　　　</w:t>
      </w:r>
      <w:r w:rsidR="002243A2" w:rsidRPr="002243A2">
        <w:rPr>
          <w:rFonts w:ascii="ＭＳ ゴシック" w:eastAsia="ＭＳ ゴシック" w:hAnsi="ＭＳ ゴシック" w:hint="eastAsia"/>
          <w:b/>
          <w:sz w:val="32"/>
        </w:rPr>
        <w:t>令和</w:t>
      </w:r>
      <w:r w:rsidR="000E72C8">
        <w:rPr>
          <w:rFonts w:ascii="ＭＳ ゴシック" w:eastAsia="ＭＳ ゴシック" w:hAnsi="ＭＳ ゴシック" w:hint="eastAsia"/>
          <w:b/>
          <w:sz w:val="32"/>
        </w:rPr>
        <w:t>７</w:t>
      </w:r>
      <w:r w:rsidR="002243A2" w:rsidRPr="002243A2">
        <w:rPr>
          <w:rFonts w:ascii="ＭＳ ゴシック" w:eastAsia="ＭＳ ゴシック" w:hAnsi="ＭＳ ゴシック" w:hint="eastAsia"/>
          <w:b/>
          <w:sz w:val="32"/>
        </w:rPr>
        <w:t>年</w:t>
      </w:r>
      <w:r w:rsidR="000E72C8">
        <w:rPr>
          <w:rFonts w:ascii="ＭＳ ゴシック" w:eastAsia="ＭＳ ゴシック" w:hAnsi="ＭＳ ゴシック" w:hint="eastAsia"/>
          <w:b/>
          <w:sz w:val="32"/>
        </w:rPr>
        <w:t>９</w:t>
      </w:r>
      <w:r w:rsidRPr="00644F1D">
        <w:rPr>
          <w:rFonts w:ascii="ＭＳ ゴシック" w:eastAsia="ＭＳ ゴシック" w:hAnsi="ＭＳ ゴシック" w:hint="eastAsia"/>
          <w:b/>
          <w:sz w:val="32"/>
        </w:rPr>
        <w:t>月</w:t>
      </w:r>
      <w:r w:rsidR="000E72C8">
        <w:rPr>
          <w:rFonts w:ascii="ＭＳ ゴシック" w:eastAsia="ＭＳ ゴシック" w:hAnsi="ＭＳ ゴシック" w:hint="eastAsia"/>
          <w:b/>
          <w:sz w:val="32"/>
        </w:rPr>
        <w:t>３０</w:t>
      </w:r>
      <w:r w:rsidR="00BF735E" w:rsidRPr="00644F1D">
        <w:rPr>
          <w:rFonts w:ascii="ＭＳ ゴシック" w:eastAsia="ＭＳ ゴシック" w:hAnsi="ＭＳ ゴシック" w:hint="eastAsia"/>
          <w:b/>
          <w:sz w:val="32"/>
        </w:rPr>
        <w:t>日</w:t>
      </w:r>
      <w:r w:rsidR="004701A2">
        <w:rPr>
          <w:rFonts w:ascii="ＭＳ ゴシック" w:eastAsia="ＭＳ ゴシック" w:hAnsi="ＭＳ ゴシック" w:hint="eastAsia"/>
          <w:b/>
          <w:sz w:val="32"/>
        </w:rPr>
        <w:t>（</w:t>
      </w:r>
      <w:r w:rsidR="000E72C8">
        <w:rPr>
          <w:rFonts w:ascii="ＭＳ ゴシック" w:eastAsia="ＭＳ ゴシック" w:hAnsi="ＭＳ ゴシック" w:hint="eastAsia"/>
          <w:b/>
          <w:sz w:val="32"/>
        </w:rPr>
        <w:t>火</w:t>
      </w:r>
      <w:r w:rsidR="004701A2">
        <w:rPr>
          <w:rFonts w:ascii="ＭＳ ゴシック" w:eastAsia="ＭＳ ゴシック" w:hAnsi="ＭＳ ゴシック" w:hint="eastAsia"/>
          <w:b/>
          <w:sz w:val="32"/>
        </w:rPr>
        <w:t>）まで</w:t>
      </w:r>
    </w:p>
    <w:p w14:paraId="24FC8DAC" w14:textId="77777777" w:rsidR="00BF735E" w:rsidRPr="00BF735E" w:rsidRDefault="00BF735E" w:rsidP="00BF735E">
      <w:pPr>
        <w:jc w:val="center"/>
        <w:rPr>
          <w:rFonts w:ascii="ＭＳ ゴシック" w:hAnsi="ＭＳ ゴシック"/>
          <w:sz w:val="32"/>
        </w:rPr>
      </w:pPr>
    </w:p>
    <w:p w14:paraId="07D3BFC7" w14:textId="77777777" w:rsidR="00BF735E" w:rsidRPr="00BF735E" w:rsidRDefault="00BF735E" w:rsidP="0048539E">
      <w:pPr>
        <w:autoSpaceDE w:val="0"/>
        <w:autoSpaceDN w:val="0"/>
        <w:jc w:val="center"/>
        <w:textAlignment w:val="center"/>
        <w:rPr>
          <w:rFonts w:ascii="ＭＳ ゴシック" w:hAnsi="ＭＳ ゴシック"/>
          <w:sz w:val="32"/>
        </w:rPr>
      </w:pPr>
    </w:p>
    <w:p w14:paraId="6170E2EC" w14:textId="77777777" w:rsidR="00BF735E" w:rsidRPr="00BF735E" w:rsidRDefault="00BF735E" w:rsidP="0048539E">
      <w:pPr>
        <w:autoSpaceDE w:val="0"/>
        <w:autoSpaceDN w:val="0"/>
        <w:jc w:val="center"/>
        <w:textAlignment w:val="center"/>
        <w:rPr>
          <w:rFonts w:ascii="ＭＳ ゴシック" w:hAnsi="ＭＳ ゴシック"/>
          <w:sz w:val="32"/>
        </w:rPr>
      </w:pPr>
    </w:p>
    <w:p w14:paraId="42BE6953" w14:textId="77777777" w:rsidR="00BF735E" w:rsidRPr="0048539E" w:rsidRDefault="00BF735E" w:rsidP="0048539E">
      <w:pPr>
        <w:autoSpaceDE w:val="0"/>
        <w:autoSpaceDN w:val="0"/>
        <w:jc w:val="center"/>
        <w:textAlignment w:val="center"/>
        <w:rPr>
          <w:rFonts w:ascii="ＭＳ ゴシック" w:eastAsia="ＭＳ ゴシック" w:hAnsi="ＭＳ ゴシック"/>
          <w:sz w:val="32"/>
        </w:rPr>
      </w:pPr>
    </w:p>
    <w:p w14:paraId="1DDB7D15" w14:textId="77777777" w:rsidR="00BF735E" w:rsidRPr="00BF735E" w:rsidRDefault="00BF735E" w:rsidP="00BF735E">
      <w:pPr>
        <w:jc w:val="center"/>
        <w:rPr>
          <w:rFonts w:ascii="ＭＳ ゴシック" w:eastAsia="ＭＳ ゴシック" w:hAnsi="ＭＳ ゴシック"/>
          <w:sz w:val="36"/>
        </w:rPr>
      </w:pPr>
      <w:r w:rsidRPr="00BF735E">
        <w:rPr>
          <w:rFonts w:ascii="ＭＳ ゴシック" w:eastAsia="ＭＳ ゴシック" w:hAnsi="ＭＳ ゴシック" w:hint="eastAsia"/>
          <w:sz w:val="36"/>
        </w:rPr>
        <w:t>生涯学習部文化振興課芸術文化係</w:t>
      </w:r>
    </w:p>
    <w:p w14:paraId="085A3FA3" w14:textId="14D3E205" w:rsidR="00F457DC" w:rsidRDefault="0048539E" w:rsidP="00BF735E">
      <w:pPr>
        <w:jc w:val="center"/>
        <w:rPr>
          <w:rFonts w:ascii="ＭＳ ゴシック" w:eastAsia="ＭＳ ゴシック" w:hAnsi="ＭＳ ゴシック"/>
          <w:sz w:val="32"/>
        </w:rPr>
      </w:pPr>
      <w:r>
        <w:rPr>
          <w:rFonts w:ascii="ＭＳ ゴシック" w:eastAsia="ＭＳ ゴシック" w:hAnsi="ＭＳ ゴシック" w:hint="eastAsia"/>
          <w:sz w:val="32"/>
        </w:rPr>
        <w:t>（安城市民ギャラリー内</w:t>
      </w:r>
      <w:r w:rsidR="00BF735E" w:rsidRPr="00BF735E">
        <w:rPr>
          <w:rFonts w:ascii="ＭＳ ゴシック" w:eastAsia="ＭＳ ゴシック" w:hAnsi="ＭＳ ゴシック" w:hint="eastAsia"/>
          <w:sz w:val="32"/>
        </w:rPr>
        <w:t>）</w:t>
      </w:r>
    </w:p>
    <w:p w14:paraId="5700476F" w14:textId="03CC22F5" w:rsidR="00644F1D" w:rsidRPr="003B08E9" w:rsidRDefault="00F457DC" w:rsidP="00F457DC">
      <w:pPr>
        <w:widowControl/>
        <w:jc w:val="center"/>
        <w:rPr>
          <w:color w:val="000000" w:themeColor="text1"/>
        </w:rPr>
      </w:pPr>
      <w:r>
        <w:rPr>
          <w:rFonts w:ascii="ＭＳ ゴシック" w:eastAsia="ＭＳ ゴシック" w:hAnsi="ＭＳ ゴシック"/>
          <w:sz w:val="32"/>
        </w:rPr>
        <w:br w:type="page"/>
      </w:r>
      <w:r w:rsidR="00644F1D">
        <w:rPr>
          <w:rFonts w:hint="eastAsia"/>
          <w:sz w:val="40"/>
          <w:szCs w:val="40"/>
        </w:rPr>
        <w:lastRenderedPageBreak/>
        <w:t>市民公募文化事業補助金交付要綱（抜粋）</w:t>
      </w:r>
    </w:p>
    <w:p w14:paraId="40C16090" w14:textId="77777777" w:rsidR="00644F1D" w:rsidRDefault="00644F1D" w:rsidP="00644F1D">
      <w:pPr>
        <w:rPr>
          <w:color w:val="000000" w:themeColor="text1"/>
        </w:rPr>
      </w:pPr>
    </w:p>
    <w:p w14:paraId="55A25C16" w14:textId="77777777" w:rsidR="00644F1D" w:rsidRPr="003B08E9" w:rsidRDefault="00644F1D" w:rsidP="00644F1D">
      <w:pPr>
        <w:rPr>
          <w:color w:val="000000" w:themeColor="text1"/>
        </w:rPr>
      </w:pPr>
      <w:r>
        <w:rPr>
          <w:rFonts w:hint="eastAsia"/>
          <w:color w:val="000000" w:themeColor="text1"/>
        </w:rPr>
        <w:t>１　趣旨</w:t>
      </w:r>
    </w:p>
    <w:p w14:paraId="50B3A7C9" w14:textId="77777777" w:rsidR="00644F1D" w:rsidRPr="003B08E9" w:rsidRDefault="00644F1D" w:rsidP="00644F1D">
      <w:pPr>
        <w:ind w:firstLineChars="100" w:firstLine="245"/>
        <w:rPr>
          <w:color w:val="000000" w:themeColor="text1"/>
        </w:rPr>
      </w:pPr>
      <w:r w:rsidRPr="003B08E9">
        <w:rPr>
          <w:rFonts w:hint="eastAsia"/>
          <w:color w:val="000000" w:themeColor="text1"/>
        </w:rPr>
        <w:t>この要綱は、市民による舞台公演を公募し、市民公募文化事業（以下「事業」という。）を実施することにより、舞台芸術の振興及び鑑賞機会の拡大を図るため、市民活動団体が行う事業に対して、予算の範囲内で交付する補助金に関し、必要な事項を定めるものとする。</w:t>
      </w:r>
    </w:p>
    <w:p w14:paraId="1738A429" w14:textId="77777777" w:rsidR="00644F1D" w:rsidRPr="003B08E9" w:rsidRDefault="00644F1D" w:rsidP="00644F1D">
      <w:pPr>
        <w:ind w:left="247" w:hanging="247"/>
        <w:rPr>
          <w:color w:val="000000" w:themeColor="text1"/>
        </w:rPr>
      </w:pPr>
      <w:r>
        <w:rPr>
          <w:rFonts w:hint="eastAsia"/>
          <w:color w:val="000000" w:themeColor="text1"/>
        </w:rPr>
        <w:t xml:space="preserve">２　</w:t>
      </w:r>
      <w:r w:rsidRPr="003B08E9">
        <w:rPr>
          <w:rFonts w:hint="eastAsia"/>
          <w:color w:val="000000" w:themeColor="text1"/>
        </w:rPr>
        <w:t>対象者</w:t>
      </w:r>
    </w:p>
    <w:p w14:paraId="72FE8013" w14:textId="77777777" w:rsidR="00644F1D" w:rsidRPr="003B08E9" w:rsidRDefault="00644F1D" w:rsidP="00644F1D">
      <w:pPr>
        <w:ind w:firstLineChars="100" w:firstLine="245"/>
        <w:rPr>
          <w:color w:val="000000" w:themeColor="text1"/>
        </w:rPr>
      </w:pPr>
      <w:r w:rsidRPr="003B08E9">
        <w:rPr>
          <w:rFonts w:hint="eastAsia"/>
          <w:color w:val="000000" w:themeColor="text1"/>
        </w:rPr>
        <w:t>補助金の交付の対象となるものは、市内に活動拠点を置いて１年以上の文化活動実績のある市民又は団体であって、自ら（団体にあっては</w:t>
      </w:r>
      <w:r w:rsidR="00DC16FE">
        <w:rPr>
          <w:rFonts w:hint="eastAsia"/>
          <w:color w:val="000000" w:themeColor="text1"/>
        </w:rPr>
        <w:t>、</w:t>
      </w:r>
      <w:r w:rsidRPr="003B08E9">
        <w:rPr>
          <w:rFonts w:hint="eastAsia"/>
          <w:color w:val="000000" w:themeColor="text1"/>
        </w:rPr>
        <w:t>その構成員）が主となって演じるものとする。ただし、次に掲げるものは、対象としない。</w:t>
      </w:r>
    </w:p>
    <w:p w14:paraId="2884482C" w14:textId="5AF53FAC" w:rsidR="00644F1D" w:rsidRPr="003B08E9" w:rsidRDefault="00644F1D" w:rsidP="00644F1D">
      <w:pPr>
        <w:rPr>
          <w:color w:val="000000" w:themeColor="text1"/>
        </w:rPr>
      </w:pPr>
      <w:r w:rsidRPr="003B08E9">
        <w:rPr>
          <w:rFonts w:hint="eastAsia"/>
          <w:color w:val="000000" w:themeColor="text1"/>
        </w:rPr>
        <w:t>（１）営利を目的として公演を行う</w:t>
      </w:r>
      <w:r w:rsidR="00DC2000">
        <w:rPr>
          <w:rFonts w:hint="eastAsia"/>
          <w:color w:val="000000" w:themeColor="text1"/>
        </w:rPr>
        <w:t>もの</w:t>
      </w:r>
    </w:p>
    <w:p w14:paraId="75D18FC8" w14:textId="6E369F47" w:rsidR="00644F1D" w:rsidRPr="003B08E9" w:rsidRDefault="00644F1D" w:rsidP="00644F1D">
      <w:pPr>
        <w:rPr>
          <w:color w:val="000000" w:themeColor="text1"/>
        </w:rPr>
      </w:pPr>
      <w:r w:rsidRPr="003B08E9">
        <w:rPr>
          <w:rFonts w:hint="eastAsia"/>
          <w:color w:val="000000" w:themeColor="text1"/>
        </w:rPr>
        <w:t>（２）政治団体</w:t>
      </w:r>
      <w:r w:rsidR="00DC2000">
        <w:rPr>
          <w:rFonts w:hint="eastAsia"/>
          <w:color w:val="000000" w:themeColor="text1"/>
        </w:rPr>
        <w:t>又は</w:t>
      </w:r>
      <w:r w:rsidRPr="003B08E9">
        <w:rPr>
          <w:rFonts w:hint="eastAsia"/>
          <w:color w:val="000000" w:themeColor="text1"/>
        </w:rPr>
        <w:t>宗教団体</w:t>
      </w:r>
    </w:p>
    <w:p w14:paraId="0385D6A8" w14:textId="77777777" w:rsidR="00644F1D" w:rsidRPr="003B08E9" w:rsidRDefault="00644F1D" w:rsidP="00644F1D">
      <w:pPr>
        <w:rPr>
          <w:color w:val="000000" w:themeColor="text1"/>
        </w:rPr>
      </w:pPr>
      <w:r w:rsidRPr="003B08E9">
        <w:rPr>
          <w:rFonts w:hint="eastAsia"/>
          <w:color w:val="000000" w:themeColor="text1"/>
        </w:rPr>
        <w:t>（３）学校、企業等</w:t>
      </w:r>
    </w:p>
    <w:p w14:paraId="4088AD31" w14:textId="77777777" w:rsidR="00644F1D" w:rsidRPr="003B08E9" w:rsidRDefault="00644F1D" w:rsidP="00644F1D">
      <w:pPr>
        <w:rPr>
          <w:color w:val="000000" w:themeColor="text1"/>
        </w:rPr>
      </w:pPr>
      <w:r>
        <w:rPr>
          <w:rFonts w:hint="eastAsia"/>
          <w:color w:val="000000" w:themeColor="text1"/>
        </w:rPr>
        <w:t xml:space="preserve">３　</w:t>
      </w:r>
      <w:r w:rsidRPr="003B08E9">
        <w:rPr>
          <w:rFonts w:hint="eastAsia"/>
          <w:color w:val="000000" w:themeColor="text1"/>
        </w:rPr>
        <w:t>対象となる公演</w:t>
      </w:r>
    </w:p>
    <w:p w14:paraId="5669198D" w14:textId="7013F83B" w:rsidR="00644F1D" w:rsidRPr="003B08E9" w:rsidRDefault="00644F1D" w:rsidP="00644F1D">
      <w:pPr>
        <w:ind w:firstLineChars="100" w:firstLine="245"/>
        <w:rPr>
          <w:color w:val="000000" w:themeColor="text1"/>
        </w:rPr>
      </w:pPr>
      <w:r w:rsidRPr="003B08E9">
        <w:rPr>
          <w:rFonts w:hint="eastAsia"/>
          <w:color w:val="000000" w:themeColor="text1"/>
        </w:rPr>
        <w:t>補助金の交付の対象と</w:t>
      </w:r>
      <w:r w:rsidR="00597CC9">
        <w:rPr>
          <w:rFonts w:hint="eastAsia"/>
          <w:color w:val="000000" w:themeColor="text1"/>
        </w:rPr>
        <w:t>な</w:t>
      </w:r>
      <w:r w:rsidRPr="003B08E9">
        <w:rPr>
          <w:rFonts w:hint="eastAsia"/>
          <w:color w:val="000000" w:themeColor="text1"/>
        </w:rPr>
        <w:t>る</w:t>
      </w:r>
      <w:r w:rsidR="00DC2000">
        <w:rPr>
          <w:rFonts w:hint="eastAsia"/>
          <w:color w:val="000000" w:themeColor="text1"/>
        </w:rPr>
        <w:t>事業</w:t>
      </w:r>
      <w:r w:rsidRPr="003B08E9">
        <w:rPr>
          <w:rFonts w:hint="eastAsia"/>
          <w:color w:val="000000" w:themeColor="text1"/>
        </w:rPr>
        <w:t>は、音楽、演劇</w:t>
      </w:r>
      <w:r w:rsidR="00597CC9">
        <w:rPr>
          <w:rFonts w:hint="eastAsia"/>
          <w:color w:val="000000" w:themeColor="text1"/>
        </w:rPr>
        <w:t>、</w:t>
      </w:r>
      <w:r w:rsidRPr="003B08E9">
        <w:rPr>
          <w:rFonts w:hint="eastAsia"/>
          <w:color w:val="000000" w:themeColor="text1"/>
        </w:rPr>
        <w:t>ダンス、伝統芸能分野等のホールの舞台で行う公演とする。ただし、次に掲げる公演は、対象としない。</w:t>
      </w:r>
    </w:p>
    <w:p w14:paraId="19060D84" w14:textId="77777777" w:rsidR="00644F1D" w:rsidRPr="003B08E9" w:rsidRDefault="00644F1D" w:rsidP="00644F1D">
      <w:pPr>
        <w:rPr>
          <w:color w:val="000000" w:themeColor="text1"/>
        </w:rPr>
      </w:pPr>
      <w:r w:rsidRPr="003B08E9">
        <w:rPr>
          <w:rFonts w:hint="eastAsia"/>
          <w:color w:val="000000" w:themeColor="text1"/>
        </w:rPr>
        <w:t>（１）主として営利を目的とした公演</w:t>
      </w:r>
    </w:p>
    <w:p w14:paraId="18414BE2" w14:textId="77777777" w:rsidR="00644F1D" w:rsidRPr="003B08E9" w:rsidRDefault="00644F1D" w:rsidP="00644F1D">
      <w:pPr>
        <w:rPr>
          <w:color w:val="000000" w:themeColor="text1"/>
        </w:rPr>
      </w:pPr>
      <w:r w:rsidRPr="003B08E9">
        <w:rPr>
          <w:rFonts w:hint="eastAsia"/>
          <w:color w:val="000000" w:themeColor="text1"/>
        </w:rPr>
        <w:t>（２）政治的又は宗教的な宣伝意図を有すると認められる公演</w:t>
      </w:r>
    </w:p>
    <w:p w14:paraId="1C08E928" w14:textId="77777777" w:rsidR="00644F1D" w:rsidRPr="003B08E9" w:rsidRDefault="00644F1D" w:rsidP="00644F1D">
      <w:pPr>
        <w:rPr>
          <w:color w:val="000000" w:themeColor="text1"/>
        </w:rPr>
      </w:pPr>
      <w:r w:rsidRPr="003B08E9">
        <w:rPr>
          <w:rFonts w:hint="eastAsia"/>
          <w:color w:val="000000" w:themeColor="text1"/>
        </w:rPr>
        <w:t>（３）チャリティーを目的とした公演</w:t>
      </w:r>
    </w:p>
    <w:p w14:paraId="1CE56505" w14:textId="77777777" w:rsidR="00644F1D" w:rsidRPr="003B08E9" w:rsidRDefault="00644F1D" w:rsidP="00644F1D">
      <w:pPr>
        <w:rPr>
          <w:color w:val="000000" w:themeColor="text1"/>
        </w:rPr>
      </w:pPr>
      <w:r w:rsidRPr="003B08E9">
        <w:rPr>
          <w:rFonts w:hint="eastAsia"/>
          <w:color w:val="000000" w:themeColor="text1"/>
        </w:rPr>
        <w:t>（４）</w:t>
      </w:r>
      <w:r w:rsidR="00597CC9">
        <w:rPr>
          <w:rFonts w:hint="eastAsia"/>
          <w:color w:val="000000" w:themeColor="text1"/>
        </w:rPr>
        <w:t>他の</w:t>
      </w:r>
      <w:r w:rsidRPr="003B08E9">
        <w:rPr>
          <w:rFonts w:hint="eastAsia"/>
          <w:color w:val="000000" w:themeColor="text1"/>
        </w:rPr>
        <w:t>助成金等の交付を受けている公演</w:t>
      </w:r>
    </w:p>
    <w:p w14:paraId="27614137" w14:textId="77777777" w:rsidR="00644F1D" w:rsidRPr="00597CC9" w:rsidRDefault="00644F1D" w:rsidP="00644F1D">
      <w:pPr>
        <w:rPr>
          <w:color w:val="000000" w:themeColor="text1"/>
        </w:rPr>
      </w:pPr>
      <w:r w:rsidRPr="003B08E9">
        <w:rPr>
          <w:rFonts w:hint="eastAsia"/>
          <w:color w:val="000000" w:themeColor="text1"/>
        </w:rPr>
        <w:t>（５）</w:t>
      </w:r>
      <w:r w:rsidR="008D27AF" w:rsidRPr="00597CC9">
        <w:rPr>
          <w:rFonts w:hint="eastAsia"/>
          <w:color w:val="000000" w:themeColor="text1"/>
        </w:rPr>
        <w:t>特定の関係者に向けた発表会</w:t>
      </w:r>
    </w:p>
    <w:p w14:paraId="590FB0FF" w14:textId="77777777" w:rsidR="00644F1D" w:rsidRPr="003B08E9" w:rsidRDefault="00644F1D" w:rsidP="00644F1D">
      <w:pPr>
        <w:rPr>
          <w:color w:val="000000" w:themeColor="text1"/>
        </w:rPr>
      </w:pPr>
      <w:r>
        <w:rPr>
          <w:rFonts w:hint="eastAsia"/>
          <w:color w:val="000000" w:themeColor="text1"/>
        </w:rPr>
        <w:t>４　対象経費</w:t>
      </w:r>
    </w:p>
    <w:p w14:paraId="4A06148E" w14:textId="0DCF7336" w:rsidR="00644F1D" w:rsidRPr="003B08E9" w:rsidRDefault="00644F1D" w:rsidP="00644F1D">
      <w:pPr>
        <w:ind w:firstLineChars="100" w:firstLine="245"/>
        <w:rPr>
          <w:color w:val="000000" w:themeColor="text1"/>
        </w:rPr>
      </w:pPr>
      <w:r>
        <w:rPr>
          <w:rFonts w:hint="eastAsia"/>
          <w:color w:val="000000" w:themeColor="text1"/>
        </w:rPr>
        <w:t>補助金の</w:t>
      </w:r>
      <w:r w:rsidR="00597CC9">
        <w:rPr>
          <w:rFonts w:hint="eastAsia"/>
          <w:color w:val="000000" w:themeColor="text1"/>
        </w:rPr>
        <w:t>交付の</w:t>
      </w:r>
      <w:r>
        <w:rPr>
          <w:rFonts w:hint="eastAsia"/>
          <w:color w:val="000000" w:themeColor="text1"/>
        </w:rPr>
        <w:t>対象となる経費（以下「補助対象経費」という</w:t>
      </w:r>
      <w:r w:rsidRPr="003B08E9">
        <w:rPr>
          <w:rFonts w:hint="eastAsia"/>
          <w:color w:val="000000" w:themeColor="text1"/>
        </w:rPr>
        <w:t>）は、</w:t>
      </w:r>
      <w:r w:rsidR="00DC2000">
        <w:rPr>
          <w:rFonts w:hint="eastAsia"/>
          <w:color w:val="000000" w:themeColor="text1"/>
        </w:rPr>
        <w:t>事業に</w:t>
      </w:r>
      <w:r w:rsidR="007B724F">
        <w:rPr>
          <w:rFonts w:hint="eastAsia"/>
          <w:color w:val="000000" w:themeColor="text1"/>
        </w:rPr>
        <w:t>係る</w:t>
      </w:r>
      <w:r w:rsidR="00DC2000">
        <w:rPr>
          <w:rFonts w:hint="eastAsia"/>
          <w:color w:val="000000" w:themeColor="text1"/>
        </w:rPr>
        <w:t>次の経費と</w:t>
      </w:r>
      <w:r w:rsidRPr="003B08E9">
        <w:rPr>
          <w:rFonts w:hint="eastAsia"/>
          <w:color w:val="000000" w:themeColor="text1"/>
        </w:rPr>
        <w:t>する。</w:t>
      </w:r>
    </w:p>
    <w:p w14:paraId="664F7755" w14:textId="77777777" w:rsidR="00644F1D" w:rsidRPr="003B08E9" w:rsidRDefault="00644F1D" w:rsidP="00644F1D">
      <w:pPr>
        <w:ind w:left="247" w:hanging="247"/>
        <w:rPr>
          <w:color w:val="000000" w:themeColor="text1"/>
        </w:rPr>
      </w:pPr>
      <w:r w:rsidRPr="003B08E9">
        <w:rPr>
          <w:rFonts w:hint="eastAsia"/>
          <w:color w:val="000000" w:themeColor="text1"/>
        </w:rPr>
        <w:t>（１）作品作製費</w:t>
      </w:r>
    </w:p>
    <w:p w14:paraId="11A1D95D" w14:textId="77777777" w:rsidR="00644F1D" w:rsidRPr="003B08E9" w:rsidRDefault="00644F1D" w:rsidP="00644F1D">
      <w:pPr>
        <w:ind w:left="247" w:hanging="247"/>
        <w:rPr>
          <w:color w:val="000000" w:themeColor="text1"/>
        </w:rPr>
      </w:pPr>
      <w:r w:rsidRPr="003B08E9">
        <w:rPr>
          <w:rFonts w:hint="eastAsia"/>
          <w:color w:val="000000" w:themeColor="text1"/>
        </w:rPr>
        <w:t>（２）設営・舞台費</w:t>
      </w:r>
    </w:p>
    <w:p w14:paraId="091C8454" w14:textId="77777777" w:rsidR="00644F1D" w:rsidRPr="003B08E9" w:rsidRDefault="00644F1D" w:rsidP="00644F1D">
      <w:pPr>
        <w:ind w:left="247" w:hanging="247"/>
        <w:rPr>
          <w:color w:val="000000" w:themeColor="text1"/>
        </w:rPr>
      </w:pPr>
      <w:r w:rsidRPr="003B08E9">
        <w:rPr>
          <w:rFonts w:hint="eastAsia"/>
          <w:color w:val="000000" w:themeColor="text1"/>
        </w:rPr>
        <w:t>（３）前日及び当日の会場使用料</w:t>
      </w:r>
    </w:p>
    <w:p w14:paraId="260D3F31" w14:textId="77777777" w:rsidR="00644F1D" w:rsidRPr="003B08E9" w:rsidRDefault="00644F1D" w:rsidP="00644F1D">
      <w:pPr>
        <w:ind w:left="247" w:hanging="247"/>
        <w:rPr>
          <w:color w:val="000000" w:themeColor="text1"/>
        </w:rPr>
      </w:pPr>
      <w:r w:rsidRPr="003B08E9">
        <w:rPr>
          <w:rFonts w:hint="eastAsia"/>
          <w:color w:val="000000" w:themeColor="text1"/>
        </w:rPr>
        <w:t>（４）伴奏者の出演料</w:t>
      </w:r>
    </w:p>
    <w:p w14:paraId="653E08E0" w14:textId="77777777" w:rsidR="00644F1D" w:rsidRPr="003B08E9" w:rsidRDefault="00644F1D" w:rsidP="00644F1D">
      <w:pPr>
        <w:ind w:left="247" w:hanging="247"/>
        <w:rPr>
          <w:color w:val="000000" w:themeColor="text1"/>
        </w:rPr>
      </w:pPr>
      <w:r w:rsidRPr="003B08E9">
        <w:rPr>
          <w:rFonts w:hint="eastAsia"/>
          <w:color w:val="000000" w:themeColor="text1"/>
        </w:rPr>
        <w:t>（５）宣伝・印刷費</w:t>
      </w:r>
    </w:p>
    <w:p w14:paraId="17E75D8F" w14:textId="77777777" w:rsidR="00644F1D" w:rsidRPr="003B08E9" w:rsidRDefault="00644F1D" w:rsidP="00644F1D">
      <w:pPr>
        <w:ind w:left="247" w:hanging="247"/>
        <w:rPr>
          <w:color w:val="000000" w:themeColor="text1"/>
        </w:rPr>
      </w:pPr>
      <w:r w:rsidRPr="003B08E9">
        <w:rPr>
          <w:rFonts w:hint="eastAsia"/>
          <w:color w:val="000000" w:themeColor="text1"/>
        </w:rPr>
        <w:t>（６）その他市長が必要と認める経費</w:t>
      </w:r>
    </w:p>
    <w:p w14:paraId="21FCE4CF" w14:textId="02DC9717" w:rsidR="00644F1D" w:rsidRPr="003B08E9" w:rsidRDefault="00644F1D" w:rsidP="00644F1D">
      <w:pPr>
        <w:rPr>
          <w:color w:val="000000" w:themeColor="text1"/>
        </w:rPr>
      </w:pPr>
      <w:r w:rsidRPr="003B08E9">
        <w:rPr>
          <w:rFonts w:hint="eastAsia"/>
          <w:color w:val="000000" w:themeColor="text1"/>
        </w:rPr>
        <w:t>（７）事務費（</w:t>
      </w:r>
      <w:r w:rsidR="00BE2265">
        <w:rPr>
          <w:rFonts w:hint="eastAsia"/>
          <w:color w:val="000000" w:themeColor="text1"/>
        </w:rPr>
        <w:t>前各</w:t>
      </w:r>
      <w:r w:rsidRPr="003B08E9">
        <w:rPr>
          <w:rFonts w:hint="eastAsia"/>
          <w:color w:val="000000" w:themeColor="text1"/>
        </w:rPr>
        <w:t>号の合計額の１割以内）</w:t>
      </w:r>
    </w:p>
    <w:p w14:paraId="7DE292F7" w14:textId="77777777" w:rsidR="00644F1D" w:rsidRPr="003B08E9" w:rsidRDefault="00644F1D" w:rsidP="00644F1D">
      <w:pPr>
        <w:rPr>
          <w:color w:val="000000" w:themeColor="text1"/>
        </w:rPr>
      </w:pPr>
      <w:r>
        <w:rPr>
          <w:rFonts w:hint="eastAsia"/>
          <w:color w:val="000000" w:themeColor="text1"/>
        </w:rPr>
        <w:lastRenderedPageBreak/>
        <w:t xml:space="preserve">５　</w:t>
      </w:r>
      <w:r w:rsidRPr="003B08E9">
        <w:rPr>
          <w:rFonts w:hint="eastAsia"/>
          <w:color w:val="000000" w:themeColor="text1"/>
        </w:rPr>
        <w:t>公募及び交付申請</w:t>
      </w:r>
    </w:p>
    <w:p w14:paraId="782D0FA7" w14:textId="77777777" w:rsidR="00644F1D" w:rsidRPr="003B08E9" w:rsidRDefault="00644F1D" w:rsidP="00644F1D">
      <w:pPr>
        <w:ind w:firstLineChars="100" w:firstLine="245"/>
        <w:rPr>
          <w:color w:val="000000" w:themeColor="text1"/>
        </w:rPr>
      </w:pPr>
      <w:r w:rsidRPr="003B08E9">
        <w:rPr>
          <w:rFonts w:hint="eastAsia"/>
          <w:color w:val="000000" w:themeColor="text1"/>
        </w:rPr>
        <w:t>市長は、事業を実施する</w:t>
      </w:r>
      <w:r w:rsidR="00597CC9">
        <w:rPr>
          <w:rFonts w:hint="eastAsia"/>
          <w:color w:val="000000" w:themeColor="text1"/>
        </w:rPr>
        <w:t>もの</w:t>
      </w:r>
      <w:r w:rsidRPr="003B08E9">
        <w:rPr>
          <w:rFonts w:hint="eastAsia"/>
          <w:color w:val="000000" w:themeColor="text1"/>
        </w:rPr>
        <w:t>を公募するものとする。</w:t>
      </w:r>
    </w:p>
    <w:p w14:paraId="73BE78AB" w14:textId="0B548F11" w:rsidR="00644F1D" w:rsidRPr="003B08E9" w:rsidRDefault="00644F1D" w:rsidP="00644F1D">
      <w:pPr>
        <w:ind w:left="247" w:hanging="247"/>
        <w:rPr>
          <w:color w:val="000000" w:themeColor="text1"/>
        </w:rPr>
      </w:pPr>
      <w:r w:rsidRPr="003B08E9">
        <w:rPr>
          <w:rFonts w:hint="eastAsia"/>
          <w:color w:val="000000" w:themeColor="text1"/>
        </w:rPr>
        <w:t xml:space="preserve">　補助金の交付を受けようとするもの（以下「申請者」という。）は、市長が定める申込期間内に、</w:t>
      </w:r>
      <w:r>
        <w:rPr>
          <w:rFonts w:hint="eastAsia"/>
          <w:color w:val="000000" w:themeColor="text1"/>
        </w:rPr>
        <w:t>市民公募文化事業</w:t>
      </w:r>
      <w:r w:rsidRPr="003B08E9">
        <w:rPr>
          <w:rFonts w:hint="eastAsia"/>
          <w:color w:val="000000" w:themeColor="text1"/>
        </w:rPr>
        <w:t>補助金交付申請書（様式第１</w:t>
      </w:r>
      <w:r w:rsidR="00BE2265">
        <w:rPr>
          <w:rFonts w:hint="eastAsia"/>
          <w:color w:val="000000" w:themeColor="text1"/>
        </w:rPr>
        <w:t>。次条において「申請書」という。</w:t>
      </w:r>
      <w:r w:rsidRPr="003B08E9">
        <w:rPr>
          <w:rFonts w:hint="eastAsia"/>
          <w:color w:val="000000" w:themeColor="text1"/>
        </w:rPr>
        <w:t>）に次に掲げる書類を添えて、市長に提出しなければならない。</w:t>
      </w:r>
    </w:p>
    <w:p w14:paraId="6D2833D3" w14:textId="77777777" w:rsidR="00644F1D" w:rsidRPr="003B08E9" w:rsidRDefault="00644F1D" w:rsidP="00644F1D">
      <w:pPr>
        <w:rPr>
          <w:color w:val="000000" w:themeColor="text1"/>
        </w:rPr>
      </w:pPr>
      <w:r w:rsidRPr="003B08E9">
        <w:rPr>
          <w:rFonts w:hint="eastAsia"/>
          <w:color w:val="000000" w:themeColor="text1"/>
        </w:rPr>
        <w:t>（１）</w:t>
      </w:r>
      <w:r>
        <w:rPr>
          <w:rFonts w:hint="eastAsia"/>
          <w:color w:val="000000" w:themeColor="text1"/>
        </w:rPr>
        <w:t>公演</w:t>
      </w:r>
      <w:r w:rsidRPr="003B08E9">
        <w:rPr>
          <w:rFonts w:hint="eastAsia"/>
          <w:color w:val="000000" w:themeColor="text1"/>
        </w:rPr>
        <w:t>実施計画書（様式第２）</w:t>
      </w:r>
    </w:p>
    <w:p w14:paraId="3A5921A9" w14:textId="77777777" w:rsidR="00644F1D" w:rsidRPr="003B08E9" w:rsidRDefault="00644F1D" w:rsidP="00644F1D">
      <w:pPr>
        <w:rPr>
          <w:color w:val="000000" w:themeColor="text1"/>
        </w:rPr>
      </w:pPr>
      <w:r w:rsidRPr="003B08E9">
        <w:rPr>
          <w:rFonts w:hint="eastAsia"/>
          <w:color w:val="000000" w:themeColor="text1"/>
        </w:rPr>
        <w:t>（２）予算計画書（様式第３）</w:t>
      </w:r>
    </w:p>
    <w:p w14:paraId="086D1B8D" w14:textId="77777777" w:rsidR="00644F1D" w:rsidRPr="00867B66" w:rsidRDefault="00644F1D" w:rsidP="00644F1D">
      <w:pPr>
        <w:rPr>
          <w:color w:val="000000" w:themeColor="text1"/>
        </w:rPr>
      </w:pPr>
      <w:r w:rsidRPr="003B08E9">
        <w:rPr>
          <w:rFonts w:hint="eastAsia"/>
          <w:color w:val="000000" w:themeColor="text1"/>
        </w:rPr>
        <w:t>（３）公演者の略歴及び活動歴（様式第４）</w:t>
      </w:r>
    </w:p>
    <w:p w14:paraId="5CC6AAD1" w14:textId="77777777" w:rsidR="00644F1D" w:rsidRPr="003B08E9" w:rsidRDefault="00644F1D" w:rsidP="00644F1D">
      <w:pPr>
        <w:rPr>
          <w:color w:val="000000" w:themeColor="text1"/>
        </w:rPr>
      </w:pPr>
      <w:r>
        <w:rPr>
          <w:rFonts w:hint="eastAsia"/>
          <w:color w:val="000000" w:themeColor="text1"/>
        </w:rPr>
        <w:t>６　交付決定</w:t>
      </w:r>
    </w:p>
    <w:p w14:paraId="4C93EF6A" w14:textId="5A6DEC40" w:rsidR="00644F1D" w:rsidRPr="003B08E9" w:rsidRDefault="00644F1D" w:rsidP="00644F1D">
      <w:pPr>
        <w:ind w:firstLineChars="100" w:firstLine="245"/>
        <w:rPr>
          <w:color w:val="000000" w:themeColor="text1"/>
        </w:rPr>
      </w:pPr>
      <w:r w:rsidRPr="003B08E9">
        <w:rPr>
          <w:rFonts w:hint="eastAsia"/>
          <w:color w:val="000000" w:themeColor="text1"/>
        </w:rPr>
        <w:t>市長は、申請書の提出があったときは、</w:t>
      </w:r>
      <w:r w:rsidR="00BE2265">
        <w:rPr>
          <w:rFonts w:hint="eastAsia"/>
          <w:color w:val="000000" w:themeColor="text1"/>
        </w:rPr>
        <w:t>その</w:t>
      </w:r>
      <w:r w:rsidRPr="003B08E9">
        <w:rPr>
          <w:rFonts w:hint="eastAsia"/>
          <w:color w:val="000000" w:themeColor="text1"/>
        </w:rPr>
        <w:t>内容を審査し、補助金を交付することが適当であると認めたときは、速やかに交付の決定をし、規則第５条第１項の補助金等交付決定通知書により申請者に通知するものとする。</w:t>
      </w:r>
    </w:p>
    <w:p w14:paraId="62548707" w14:textId="77777777" w:rsidR="00644F1D" w:rsidRPr="003B08E9" w:rsidRDefault="00644F1D" w:rsidP="00644F1D">
      <w:pPr>
        <w:rPr>
          <w:color w:val="000000" w:themeColor="text1"/>
        </w:rPr>
      </w:pPr>
      <w:r>
        <w:rPr>
          <w:rFonts w:hint="eastAsia"/>
          <w:color w:val="000000" w:themeColor="text1"/>
        </w:rPr>
        <w:t xml:space="preserve">７　</w:t>
      </w:r>
      <w:r w:rsidRPr="003B08E9">
        <w:rPr>
          <w:rFonts w:hint="eastAsia"/>
          <w:color w:val="000000" w:themeColor="text1"/>
        </w:rPr>
        <w:t>公演場所</w:t>
      </w:r>
    </w:p>
    <w:p w14:paraId="5FCD095C" w14:textId="75A3C435" w:rsidR="00644F1D" w:rsidRPr="003B08E9" w:rsidRDefault="00DC2000" w:rsidP="00644F1D">
      <w:pPr>
        <w:ind w:firstLineChars="100" w:firstLine="245"/>
        <w:rPr>
          <w:color w:val="000000" w:themeColor="text1"/>
        </w:rPr>
      </w:pPr>
      <w:r>
        <w:rPr>
          <w:rFonts w:hint="eastAsia"/>
          <w:color w:val="000000" w:themeColor="text1"/>
        </w:rPr>
        <w:t>事業に</w:t>
      </w:r>
      <w:r w:rsidR="007B724F">
        <w:rPr>
          <w:rFonts w:hint="eastAsia"/>
          <w:color w:val="000000" w:themeColor="text1"/>
        </w:rPr>
        <w:t>係る</w:t>
      </w:r>
      <w:r w:rsidR="00644F1D" w:rsidRPr="003B08E9">
        <w:rPr>
          <w:rFonts w:hint="eastAsia"/>
          <w:color w:val="000000" w:themeColor="text1"/>
        </w:rPr>
        <w:t>公演の実施場所は、安城市民会館サルビアホール、</w:t>
      </w:r>
      <w:r w:rsidR="00753C63">
        <w:rPr>
          <w:rFonts w:hint="eastAsia"/>
          <w:color w:val="000000" w:themeColor="text1"/>
        </w:rPr>
        <w:t>安城市文化センター</w:t>
      </w:r>
      <w:r w:rsidR="00644F1D" w:rsidRPr="003B08E9">
        <w:rPr>
          <w:rFonts w:hint="eastAsia"/>
          <w:color w:val="000000" w:themeColor="text1"/>
        </w:rPr>
        <w:t>マツバホール、</w:t>
      </w:r>
      <w:r w:rsidR="00597CC9">
        <w:rPr>
          <w:rFonts w:hint="eastAsia"/>
          <w:color w:val="000000" w:themeColor="text1"/>
        </w:rPr>
        <w:t>安城市</w:t>
      </w:r>
      <w:r w:rsidR="00644F1D" w:rsidRPr="003B08E9">
        <w:rPr>
          <w:rFonts w:hint="eastAsia"/>
          <w:color w:val="000000" w:themeColor="text1"/>
        </w:rPr>
        <w:t>昭林公民館ホール</w:t>
      </w:r>
      <w:r w:rsidR="00644F1D">
        <w:rPr>
          <w:rFonts w:hint="eastAsia"/>
          <w:color w:val="000000" w:themeColor="text1"/>
        </w:rPr>
        <w:t>、</w:t>
      </w:r>
      <w:r w:rsidR="00644F1D" w:rsidRPr="003B08E9">
        <w:rPr>
          <w:rFonts w:hint="eastAsia"/>
          <w:color w:val="000000" w:themeColor="text1"/>
        </w:rPr>
        <w:t>又は</w:t>
      </w:r>
      <w:r w:rsidR="00597CC9">
        <w:rPr>
          <w:rFonts w:hint="eastAsia"/>
          <w:color w:val="000000" w:themeColor="text1"/>
        </w:rPr>
        <w:t>安城市中心市街地拠点施設（アンフォーレ）</w:t>
      </w:r>
      <w:r w:rsidR="00644F1D" w:rsidRPr="003B08E9">
        <w:rPr>
          <w:rFonts w:hint="eastAsia"/>
          <w:color w:val="000000" w:themeColor="text1"/>
        </w:rPr>
        <w:t>ホールとする。</w:t>
      </w:r>
    </w:p>
    <w:p w14:paraId="57ECE4E3" w14:textId="77777777" w:rsidR="00644F1D" w:rsidRPr="003B08E9" w:rsidRDefault="00644F1D" w:rsidP="00644F1D">
      <w:pPr>
        <w:rPr>
          <w:color w:val="000000" w:themeColor="text1"/>
        </w:rPr>
      </w:pPr>
      <w:r>
        <w:rPr>
          <w:rFonts w:hint="eastAsia"/>
          <w:color w:val="000000" w:themeColor="text1"/>
        </w:rPr>
        <w:t xml:space="preserve">８　</w:t>
      </w:r>
      <w:r w:rsidRPr="003B08E9">
        <w:rPr>
          <w:rFonts w:hint="eastAsia"/>
          <w:color w:val="000000" w:themeColor="text1"/>
        </w:rPr>
        <w:t>公演時期</w:t>
      </w:r>
    </w:p>
    <w:p w14:paraId="3615C9D5" w14:textId="790CC0D7" w:rsidR="00644F1D" w:rsidRPr="003B08E9" w:rsidRDefault="00DC2000" w:rsidP="00421F8B">
      <w:pPr>
        <w:ind w:firstLineChars="100" w:firstLine="245"/>
        <w:rPr>
          <w:color w:val="000000" w:themeColor="text1"/>
        </w:rPr>
      </w:pPr>
      <w:r w:rsidRPr="00DC2000">
        <w:rPr>
          <w:rFonts w:hint="eastAsia"/>
          <w:color w:val="000000" w:themeColor="text1"/>
          <w:kern w:val="0"/>
        </w:rPr>
        <w:t>事業に</w:t>
      </w:r>
      <w:r w:rsidR="007B724F">
        <w:rPr>
          <w:rFonts w:hint="eastAsia"/>
          <w:color w:val="000000" w:themeColor="text1"/>
          <w:kern w:val="0"/>
        </w:rPr>
        <w:t>係る</w:t>
      </w:r>
      <w:r w:rsidRPr="00DC2000">
        <w:rPr>
          <w:rFonts w:hint="eastAsia"/>
          <w:color w:val="000000" w:themeColor="text1"/>
          <w:kern w:val="0"/>
        </w:rPr>
        <w:t>公演の実施</w:t>
      </w:r>
      <w:r w:rsidR="00644F1D" w:rsidRPr="00DC2000">
        <w:rPr>
          <w:rFonts w:hint="eastAsia"/>
          <w:color w:val="000000" w:themeColor="text1"/>
          <w:kern w:val="0"/>
        </w:rPr>
        <w:t>時期は、補助金の交付</w:t>
      </w:r>
      <w:r w:rsidR="00597CC9" w:rsidRPr="00DC2000">
        <w:rPr>
          <w:rFonts w:hint="eastAsia"/>
          <w:color w:val="000000" w:themeColor="text1"/>
          <w:kern w:val="0"/>
        </w:rPr>
        <w:t>の</w:t>
      </w:r>
      <w:r w:rsidR="00644F1D" w:rsidRPr="00DC2000">
        <w:rPr>
          <w:rFonts w:hint="eastAsia"/>
          <w:color w:val="000000" w:themeColor="text1"/>
          <w:kern w:val="0"/>
        </w:rPr>
        <w:t>決定があった日の属する年度の次年度内とする。</w:t>
      </w:r>
      <w:r w:rsidR="00421F8B">
        <w:rPr>
          <w:rFonts w:hint="eastAsia"/>
          <w:color w:val="000000" w:themeColor="text1"/>
        </w:rPr>
        <w:t xml:space="preserve">　</w:t>
      </w:r>
    </w:p>
    <w:p w14:paraId="7CECC365" w14:textId="77777777" w:rsidR="00644F1D" w:rsidRPr="003B08E9" w:rsidRDefault="00644F1D" w:rsidP="00644F1D">
      <w:pPr>
        <w:ind w:left="247" w:hanging="247"/>
        <w:rPr>
          <w:color w:val="000000" w:themeColor="text1"/>
        </w:rPr>
      </w:pPr>
      <w:r>
        <w:rPr>
          <w:rFonts w:hint="eastAsia"/>
          <w:color w:val="000000" w:themeColor="text1"/>
        </w:rPr>
        <w:t xml:space="preserve">９　</w:t>
      </w:r>
      <w:r w:rsidRPr="003B08E9">
        <w:rPr>
          <w:rFonts w:hint="eastAsia"/>
          <w:color w:val="000000" w:themeColor="text1"/>
        </w:rPr>
        <w:t>補助金の額</w:t>
      </w:r>
    </w:p>
    <w:p w14:paraId="221103C9" w14:textId="0DFA9677" w:rsidR="00644F1D" w:rsidRDefault="00644F1D" w:rsidP="00644F1D">
      <w:pPr>
        <w:ind w:firstLineChars="100" w:firstLine="241"/>
        <w:rPr>
          <w:color w:val="000000" w:themeColor="text1"/>
        </w:rPr>
      </w:pPr>
      <w:r w:rsidRPr="00421F8B">
        <w:rPr>
          <w:rFonts w:hint="eastAsia"/>
          <w:color w:val="000000" w:themeColor="text1"/>
          <w:w w:val="99"/>
          <w:kern w:val="0"/>
          <w:fitText w:val="9065" w:id="-1214089984"/>
        </w:rPr>
        <w:t>補助金の額は、</w:t>
      </w:r>
      <w:r w:rsidR="00597CC9" w:rsidRPr="00421F8B">
        <w:rPr>
          <w:rFonts w:hint="eastAsia"/>
          <w:color w:val="000000" w:themeColor="text1"/>
          <w:w w:val="99"/>
          <w:kern w:val="0"/>
          <w:fitText w:val="9065" w:id="-1214089984"/>
        </w:rPr>
        <w:t>補助対象経費の</w:t>
      </w:r>
      <w:r w:rsidRPr="00421F8B">
        <w:rPr>
          <w:rFonts w:hint="eastAsia"/>
          <w:color w:val="000000" w:themeColor="text1"/>
          <w:w w:val="99"/>
          <w:kern w:val="0"/>
          <w:fitText w:val="9065" w:id="-1214089984"/>
        </w:rPr>
        <w:t>額から入場料等の収入の金額を控除した金額とする</w:t>
      </w:r>
      <w:r w:rsidRPr="00421F8B">
        <w:rPr>
          <w:rFonts w:hint="eastAsia"/>
          <w:color w:val="000000" w:themeColor="text1"/>
          <w:spacing w:val="43"/>
          <w:w w:val="99"/>
          <w:kern w:val="0"/>
          <w:fitText w:val="9065" w:id="-1214089984"/>
        </w:rPr>
        <w:t>。</w:t>
      </w:r>
      <w:r w:rsidR="00421F8B">
        <w:rPr>
          <w:rFonts w:hint="eastAsia"/>
          <w:color w:val="000000" w:themeColor="text1"/>
        </w:rPr>
        <w:t xml:space="preserve">　</w:t>
      </w:r>
    </w:p>
    <w:p w14:paraId="01CB06DF" w14:textId="77777777" w:rsidR="00644F1D" w:rsidRPr="003B08E9" w:rsidRDefault="00644F1D" w:rsidP="00644F1D">
      <w:pPr>
        <w:ind w:firstLineChars="100" w:firstLine="245"/>
        <w:rPr>
          <w:color w:val="000000" w:themeColor="text1"/>
        </w:rPr>
      </w:pPr>
      <w:r w:rsidRPr="003B08E9">
        <w:rPr>
          <w:rFonts w:hint="eastAsia"/>
          <w:color w:val="000000" w:themeColor="text1"/>
        </w:rPr>
        <w:t>ただし、次の各号に掲げる実施場所ごとに</w:t>
      </w:r>
      <w:r w:rsidR="00DC16FE">
        <w:rPr>
          <w:rFonts w:hint="eastAsia"/>
          <w:color w:val="000000" w:themeColor="text1"/>
        </w:rPr>
        <w:t>、</w:t>
      </w:r>
      <w:r w:rsidRPr="003B08E9">
        <w:rPr>
          <w:rFonts w:hint="eastAsia"/>
          <w:color w:val="000000" w:themeColor="text1"/>
        </w:rPr>
        <w:t>当該各号に定める金額を限度とする。</w:t>
      </w:r>
    </w:p>
    <w:p w14:paraId="64D34C1C" w14:textId="77777777" w:rsidR="00644F1D" w:rsidRPr="003B08E9" w:rsidRDefault="00644F1D" w:rsidP="00644F1D">
      <w:pPr>
        <w:rPr>
          <w:color w:val="000000" w:themeColor="text1"/>
        </w:rPr>
      </w:pPr>
      <w:r w:rsidRPr="003B08E9">
        <w:rPr>
          <w:rFonts w:hint="eastAsia"/>
          <w:color w:val="000000" w:themeColor="text1"/>
        </w:rPr>
        <w:t>（１）安城市民会館サルビアホール</w:t>
      </w:r>
      <w:r w:rsidR="00D636AF">
        <w:rPr>
          <w:rFonts w:hint="eastAsia"/>
          <w:color w:val="000000" w:themeColor="text1"/>
        </w:rPr>
        <w:t xml:space="preserve">　</w:t>
      </w:r>
      <w:r w:rsidRPr="003B08E9">
        <w:rPr>
          <w:rFonts w:hint="eastAsia"/>
          <w:color w:val="000000" w:themeColor="text1"/>
        </w:rPr>
        <w:t>４０万円</w:t>
      </w:r>
    </w:p>
    <w:p w14:paraId="191BC9BC" w14:textId="77777777" w:rsidR="00644F1D" w:rsidRPr="003B08E9" w:rsidRDefault="00644F1D" w:rsidP="00644F1D">
      <w:pPr>
        <w:rPr>
          <w:color w:val="000000" w:themeColor="text1"/>
        </w:rPr>
      </w:pPr>
      <w:r w:rsidRPr="003B08E9">
        <w:rPr>
          <w:rFonts w:hint="eastAsia"/>
          <w:color w:val="000000" w:themeColor="text1"/>
        </w:rPr>
        <w:t>（２）</w:t>
      </w:r>
      <w:r w:rsidR="00753C63">
        <w:rPr>
          <w:rFonts w:hint="eastAsia"/>
          <w:color w:val="000000" w:themeColor="text1"/>
        </w:rPr>
        <w:t>安城市文化センター</w:t>
      </w:r>
      <w:r w:rsidRPr="003B08E9">
        <w:rPr>
          <w:rFonts w:hint="eastAsia"/>
          <w:color w:val="000000" w:themeColor="text1"/>
        </w:rPr>
        <w:t>マツバホール　２０万円</w:t>
      </w:r>
    </w:p>
    <w:p w14:paraId="5A16E991" w14:textId="77777777" w:rsidR="00644F1D" w:rsidRPr="003B08E9" w:rsidRDefault="00644F1D" w:rsidP="00644F1D">
      <w:pPr>
        <w:rPr>
          <w:color w:val="000000" w:themeColor="text1"/>
        </w:rPr>
      </w:pPr>
      <w:r w:rsidRPr="003B08E9">
        <w:rPr>
          <w:rFonts w:hint="eastAsia"/>
          <w:color w:val="000000" w:themeColor="text1"/>
        </w:rPr>
        <w:t>（３）</w:t>
      </w:r>
      <w:r w:rsidR="00DC16FE">
        <w:rPr>
          <w:rFonts w:hint="eastAsia"/>
          <w:color w:val="000000" w:themeColor="text1"/>
        </w:rPr>
        <w:t>安城市</w:t>
      </w:r>
      <w:r w:rsidRPr="003B08E9">
        <w:rPr>
          <w:rFonts w:hint="eastAsia"/>
          <w:color w:val="000000" w:themeColor="text1"/>
        </w:rPr>
        <w:t>昭林公民館ホール　１０万円</w:t>
      </w:r>
    </w:p>
    <w:p w14:paraId="3C0B4953" w14:textId="77777777" w:rsidR="00644F1D" w:rsidRPr="003B08E9" w:rsidRDefault="00644F1D" w:rsidP="00644F1D">
      <w:pPr>
        <w:rPr>
          <w:color w:val="000000" w:themeColor="text1"/>
        </w:rPr>
      </w:pPr>
      <w:r w:rsidRPr="003B08E9">
        <w:rPr>
          <w:rFonts w:hint="eastAsia"/>
          <w:color w:val="000000" w:themeColor="text1"/>
        </w:rPr>
        <w:t>（４）</w:t>
      </w:r>
      <w:r w:rsidR="00DC16FE">
        <w:rPr>
          <w:rFonts w:hint="eastAsia"/>
          <w:color w:val="000000" w:themeColor="text1"/>
        </w:rPr>
        <w:t>安城市中心市街地拠点施設（アンフォーレ）</w:t>
      </w:r>
      <w:r w:rsidRPr="003B08E9">
        <w:rPr>
          <w:rFonts w:hint="eastAsia"/>
          <w:color w:val="000000" w:themeColor="text1"/>
        </w:rPr>
        <w:t>ホール　１５万円</w:t>
      </w:r>
    </w:p>
    <w:p w14:paraId="122C43EB" w14:textId="77777777" w:rsidR="00BE2265" w:rsidRPr="00A57DCB" w:rsidRDefault="00BE2265" w:rsidP="00E53658">
      <w:pPr>
        <w:ind w:firstLineChars="100" w:firstLine="245"/>
      </w:pPr>
      <w:r w:rsidRPr="00A57DCB">
        <w:rPr>
          <w:rFonts w:hint="eastAsia"/>
        </w:rPr>
        <w:t>前項の規定にかかわらず、過去にこの補助金の交付を受けた公演と同様の内容の公演を実施する場合の補助金の額は、前項の規定により算定される額に２分の１を乗じて得た額とする。</w:t>
      </w:r>
    </w:p>
    <w:p w14:paraId="25A07072" w14:textId="23B281DA" w:rsidR="00644F1D" w:rsidRPr="003B08E9" w:rsidRDefault="00644F1D" w:rsidP="00BE2265">
      <w:pPr>
        <w:rPr>
          <w:color w:val="000000" w:themeColor="text1"/>
        </w:rPr>
      </w:pPr>
      <w:r>
        <w:rPr>
          <w:rFonts w:hint="eastAsia"/>
          <w:color w:val="000000" w:themeColor="text1"/>
        </w:rPr>
        <w:t xml:space="preserve">１０　</w:t>
      </w:r>
      <w:r w:rsidRPr="003B08E9">
        <w:rPr>
          <w:rFonts w:hint="eastAsia"/>
          <w:color w:val="000000" w:themeColor="text1"/>
        </w:rPr>
        <w:t>実施報告</w:t>
      </w:r>
    </w:p>
    <w:p w14:paraId="1C3377EF" w14:textId="7F2BFBC3" w:rsidR="00F457DC" w:rsidRDefault="00644F1D" w:rsidP="00DC2000">
      <w:pPr>
        <w:ind w:firstLineChars="100" w:firstLine="245"/>
        <w:rPr>
          <w:color w:val="000000" w:themeColor="text1"/>
        </w:rPr>
      </w:pPr>
      <w:r w:rsidRPr="003B08E9">
        <w:rPr>
          <w:rFonts w:hint="eastAsia"/>
          <w:color w:val="000000" w:themeColor="text1"/>
        </w:rPr>
        <w:t>補助金の交付</w:t>
      </w:r>
      <w:r w:rsidR="007B724F">
        <w:rPr>
          <w:rFonts w:hint="eastAsia"/>
          <w:color w:val="000000" w:themeColor="text1"/>
        </w:rPr>
        <w:t>の決定</w:t>
      </w:r>
      <w:r w:rsidRPr="003B08E9">
        <w:rPr>
          <w:rFonts w:hint="eastAsia"/>
          <w:color w:val="000000" w:themeColor="text1"/>
        </w:rPr>
        <w:t>を受けたものは、公演終了後速やかに公演</w:t>
      </w:r>
      <w:r>
        <w:rPr>
          <w:rFonts w:hint="eastAsia"/>
          <w:color w:val="000000" w:themeColor="text1"/>
        </w:rPr>
        <w:t>実施報告書（様式第５）に決算報告書（様式第６</w:t>
      </w:r>
      <w:r w:rsidRPr="003B08E9">
        <w:rPr>
          <w:rFonts w:hint="eastAsia"/>
          <w:color w:val="000000" w:themeColor="text1"/>
        </w:rPr>
        <w:t>）を添えて市長に提出しなければならない。</w:t>
      </w:r>
      <w:r w:rsidR="00F457DC">
        <w:rPr>
          <w:color w:val="000000" w:themeColor="text1"/>
        </w:rPr>
        <w:br w:type="page"/>
      </w:r>
    </w:p>
    <w:p w14:paraId="79FE4977" w14:textId="77777777" w:rsidR="00A53177" w:rsidRDefault="00056740" w:rsidP="003D18AF">
      <w:pPr>
        <w:jc w:val="center"/>
        <w:rPr>
          <w:sz w:val="40"/>
          <w:szCs w:val="40"/>
        </w:rPr>
      </w:pPr>
      <w:r w:rsidRPr="003D18AF">
        <w:rPr>
          <w:rFonts w:hint="eastAsia"/>
          <w:sz w:val="40"/>
          <w:szCs w:val="40"/>
        </w:rPr>
        <w:lastRenderedPageBreak/>
        <w:t>募</w:t>
      </w:r>
      <w:r w:rsidR="003D18AF">
        <w:rPr>
          <w:rFonts w:hint="eastAsia"/>
          <w:sz w:val="40"/>
          <w:szCs w:val="40"/>
        </w:rPr>
        <w:t xml:space="preserve">　</w:t>
      </w:r>
      <w:r w:rsidRPr="003D18AF">
        <w:rPr>
          <w:rFonts w:hint="eastAsia"/>
          <w:sz w:val="40"/>
          <w:szCs w:val="40"/>
        </w:rPr>
        <w:t>集</w:t>
      </w:r>
      <w:r w:rsidR="003D18AF">
        <w:rPr>
          <w:rFonts w:hint="eastAsia"/>
          <w:sz w:val="40"/>
          <w:szCs w:val="40"/>
        </w:rPr>
        <w:t xml:space="preserve">　</w:t>
      </w:r>
      <w:r w:rsidRPr="003D18AF">
        <w:rPr>
          <w:rFonts w:hint="eastAsia"/>
          <w:sz w:val="40"/>
          <w:szCs w:val="40"/>
        </w:rPr>
        <w:t>概</w:t>
      </w:r>
      <w:r w:rsidR="003D18AF">
        <w:rPr>
          <w:rFonts w:hint="eastAsia"/>
          <w:sz w:val="40"/>
          <w:szCs w:val="40"/>
        </w:rPr>
        <w:t xml:space="preserve">　</w:t>
      </w:r>
      <w:r w:rsidRPr="003D18AF">
        <w:rPr>
          <w:rFonts w:hint="eastAsia"/>
          <w:sz w:val="40"/>
          <w:szCs w:val="40"/>
        </w:rPr>
        <w:t>要</w:t>
      </w:r>
    </w:p>
    <w:p w14:paraId="2B5546CE" w14:textId="77777777" w:rsidR="000B3A70" w:rsidRDefault="000B3A70" w:rsidP="00585E54">
      <w:pPr>
        <w:overflowPunct w:val="0"/>
        <w:autoSpaceDE w:val="0"/>
        <w:autoSpaceDN w:val="0"/>
        <w:spacing w:line="280" w:lineRule="exact"/>
        <w:jc w:val="left"/>
        <w:textAlignment w:val="center"/>
        <w:rPr>
          <w:b/>
        </w:rPr>
      </w:pPr>
    </w:p>
    <w:p w14:paraId="018A07F5" w14:textId="21F1D319" w:rsidR="00807E4B" w:rsidRPr="00585E54" w:rsidRDefault="003D18AF" w:rsidP="00585E54">
      <w:pPr>
        <w:overflowPunct w:val="0"/>
        <w:autoSpaceDE w:val="0"/>
        <w:autoSpaceDN w:val="0"/>
        <w:spacing w:line="280" w:lineRule="exact"/>
        <w:jc w:val="left"/>
        <w:textAlignment w:val="center"/>
        <w:rPr>
          <w:sz w:val="22"/>
          <w:szCs w:val="22"/>
        </w:rPr>
      </w:pPr>
      <w:r w:rsidRPr="00585E54">
        <w:rPr>
          <w:rFonts w:hint="eastAsia"/>
          <w:b/>
          <w:sz w:val="22"/>
          <w:szCs w:val="22"/>
        </w:rPr>
        <w:t>●</w:t>
      </w:r>
      <w:r w:rsidR="00807E4B" w:rsidRPr="00585E54">
        <w:rPr>
          <w:rFonts w:hint="eastAsia"/>
          <w:b/>
          <w:sz w:val="22"/>
          <w:szCs w:val="22"/>
        </w:rPr>
        <w:t>事業実施期間</w:t>
      </w:r>
      <w:r w:rsidR="00F425D1" w:rsidRPr="00585E54">
        <w:rPr>
          <w:rFonts w:hint="eastAsia"/>
          <w:sz w:val="22"/>
          <w:szCs w:val="22"/>
        </w:rPr>
        <w:t xml:space="preserve">　　</w:t>
      </w:r>
      <w:r w:rsidR="00E1090A" w:rsidRPr="00585E54">
        <w:rPr>
          <w:rFonts w:hint="eastAsia"/>
          <w:sz w:val="22"/>
          <w:szCs w:val="22"/>
        </w:rPr>
        <w:t>令和</w:t>
      </w:r>
      <w:r w:rsidR="000E72C8">
        <w:rPr>
          <w:rFonts w:hint="eastAsia"/>
          <w:sz w:val="22"/>
          <w:szCs w:val="22"/>
        </w:rPr>
        <w:t>８</w:t>
      </w:r>
      <w:r w:rsidR="002243A2" w:rsidRPr="00585E54">
        <w:rPr>
          <w:rFonts w:hint="eastAsia"/>
          <w:sz w:val="22"/>
          <w:szCs w:val="22"/>
        </w:rPr>
        <w:t>年</w:t>
      </w:r>
      <w:r w:rsidR="00F425D1" w:rsidRPr="00585E54">
        <w:rPr>
          <w:rFonts w:hint="eastAsia"/>
          <w:sz w:val="22"/>
          <w:szCs w:val="22"/>
        </w:rPr>
        <w:t>４月</w:t>
      </w:r>
      <w:r w:rsidR="00D220F4" w:rsidRPr="00585E54">
        <w:rPr>
          <w:rFonts w:hint="eastAsia"/>
          <w:sz w:val="22"/>
          <w:szCs w:val="22"/>
        </w:rPr>
        <w:t>１</w:t>
      </w:r>
      <w:r w:rsidR="00807E4B" w:rsidRPr="00585E54">
        <w:rPr>
          <w:rFonts w:hint="eastAsia"/>
          <w:sz w:val="22"/>
          <w:szCs w:val="22"/>
        </w:rPr>
        <w:t>日</w:t>
      </w:r>
      <w:r w:rsidR="00E24599" w:rsidRPr="00585E54">
        <w:rPr>
          <w:rFonts w:hint="eastAsia"/>
          <w:sz w:val="22"/>
          <w:szCs w:val="22"/>
        </w:rPr>
        <w:t>（</w:t>
      </w:r>
      <w:r w:rsidR="000E72C8">
        <w:rPr>
          <w:rFonts w:hint="eastAsia"/>
          <w:sz w:val="22"/>
          <w:szCs w:val="22"/>
        </w:rPr>
        <w:t>水</w:t>
      </w:r>
      <w:r w:rsidR="00E24599" w:rsidRPr="00585E54">
        <w:rPr>
          <w:rFonts w:hint="eastAsia"/>
          <w:sz w:val="22"/>
          <w:szCs w:val="22"/>
        </w:rPr>
        <w:t>）</w:t>
      </w:r>
      <w:r w:rsidR="00EC5E29" w:rsidRPr="00585E54">
        <w:rPr>
          <w:rFonts w:hint="eastAsia"/>
          <w:sz w:val="22"/>
          <w:szCs w:val="22"/>
        </w:rPr>
        <w:t>～</w:t>
      </w:r>
      <w:r w:rsidR="00ED015C" w:rsidRPr="00585E54">
        <w:rPr>
          <w:rFonts w:hint="eastAsia"/>
          <w:sz w:val="22"/>
          <w:szCs w:val="22"/>
        </w:rPr>
        <w:t xml:space="preserve"> </w:t>
      </w:r>
      <w:r w:rsidR="00E1090A" w:rsidRPr="00585E54">
        <w:rPr>
          <w:rFonts w:hint="eastAsia"/>
          <w:sz w:val="22"/>
          <w:szCs w:val="22"/>
        </w:rPr>
        <w:t>令和</w:t>
      </w:r>
      <w:r w:rsidR="000E72C8">
        <w:rPr>
          <w:rFonts w:hint="eastAsia"/>
          <w:sz w:val="22"/>
          <w:szCs w:val="22"/>
        </w:rPr>
        <w:t>９</w:t>
      </w:r>
      <w:r w:rsidR="00B65603" w:rsidRPr="00585E54">
        <w:rPr>
          <w:rFonts w:hint="eastAsia"/>
          <w:sz w:val="22"/>
          <w:szCs w:val="22"/>
        </w:rPr>
        <w:t>年３月３１日</w:t>
      </w:r>
      <w:r w:rsidR="00E24599" w:rsidRPr="00585E54">
        <w:rPr>
          <w:rFonts w:hint="eastAsia"/>
          <w:sz w:val="22"/>
          <w:szCs w:val="22"/>
        </w:rPr>
        <w:t>（</w:t>
      </w:r>
      <w:r w:rsidR="000E72C8">
        <w:rPr>
          <w:rFonts w:hint="eastAsia"/>
          <w:sz w:val="22"/>
          <w:szCs w:val="22"/>
        </w:rPr>
        <w:t>水</w:t>
      </w:r>
      <w:r w:rsidR="00E24599" w:rsidRPr="00585E54">
        <w:rPr>
          <w:rFonts w:hint="eastAsia"/>
          <w:sz w:val="22"/>
          <w:szCs w:val="22"/>
        </w:rPr>
        <w:t>）</w:t>
      </w:r>
    </w:p>
    <w:p w14:paraId="2760018C" w14:textId="77777777" w:rsidR="00056740" w:rsidRPr="000E72C8" w:rsidRDefault="00056740" w:rsidP="00585E54">
      <w:pPr>
        <w:overflowPunct w:val="0"/>
        <w:autoSpaceDE w:val="0"/>
        <w:autoSpaceDN w:val="0"/>
        <w:snapToGrid w:val="0"/>
        <w:spacing w:line="280" w:lineRule="exact"/>
        <w:ind w:left="225" w:hangingChars="100" w:hanging="225"/>
        <w:jc w:val="left"/>
        <w:textAlignment w:val="center"/>
        <w:rPr>
          <w:rFonts w:ascii="Century"/>
          <w:sz w:val="22"/>
          <w:szCs w:val="22"/>
        </w:rPr>
      </w:pPr>
    </w:p>
    <w:p w14:paraId="29280C89" w14:textId="23F37FE3" w:rsidR="00EC5E29" w:rsidRPr="00585E54" w:rsidRDefault="003D18AF" w:rsidP="00585E54">
      <w:pPr>
        <w:overflowPunct w:val="0"/>
        <w:autoSpaceDE w:val="0"/>
        <w:autoSpaceDN w:val="0"/>
        <w:spacing w:line="280" w:lineRule="exact"/>
        <w:jc w:val="left"/>
        <w:textAlignment w:val="center"/>
        <w:rPr>
          <w:rFonts w:ascii="Century"/>
          <w:sz w:val="22"/>
          <w:szCs w:val="22"/>
        </w:rPr>
      </w:pPr>
      <w:r w:rsidRPr="00585E54">
        <w:rPr>
          <w:rFonts w:ascii="Century" w:hint="eastAsia"/>
          <w:b/>
          <w:sz w:val="22"/>
          <w:szCs w:val="22"/>
        </w:rPr>
        <w:t>●</w:t>
      </w:r>
      <w:r w:rsidR="00EC5E29" w:rsidRPr="00585E54">
        <w:rPr>
          <w:rFonts w:ascii="Century" w:hint="eastAsia"/>
          <w:b/>
          <w:sz w:val="22"/>
          <w:szCs w:val="22"/>
        </w:rPr>
        <w:t>募集期間</w:t>
      </w:r>
      <w:r w:rsidR="0048539E" w:rsidRPr="00585E54">
        <w:rPr>
          <w:rFonts w:ascii="Century" w:hint="eastAsia"/>
          <w:sz w:val="22"/>
          <w:szCs w:val="22"/>
        </w:rPr>
        <w:t xml:space="preserve">　　　　</w:t>
      </w:r>
      <w:r w:rsidR="00F76962" w:rsidRPr="00585E54">
        <w:rPr>
          <w:rFonts w:ascii="Century" w:hint="eastAsia"/>
          <w:sz w:val="22"/>
          <w:szCs w:val="22"/>
        </w:rPr>
        <w:t>令和</w:t>
      </w:r>
      <w:r w:rsidR="000E72C8">
        <w:rPr>
          <w:rFonts w:ascii="Century" w:hint="eastAsia"/>
          <w:sz w:val="22"/>
          <w:szCs w:val="22"/>
        </w:rPr>
        <w:t>７</w:t>
      </w:r>
      <w:r w:rsidR="00F76962" w:rsidRPr="00585E54">
        <w:rPr>
          <w:rFonts w:ascii="Century" w:hint="eastAsia"/>
          <w:sz w:val="22"/>
          <w:szCs w:val="22"/>
        </w:rPr>
        <w:t>年</w:t>
      </w:r>
      <w:r w:rsidR="000E72C8">
        <w:rPr>
          <w:rFonts w:ascii="Century" w:hint="eastAsia"/>
          <w:sz w:val="22"/>
          <w:szCs w:val="22"/>
        </w:rPr>
        <w:t>８</w:t>
      </w:r>
      <w:r w:rsidR="00F76962" w:rsidRPr="00585E54">
        <w:rPr>
          <w:rFonts w:ascii="Century" w:hint="eastAsia"/>
          <w:sz w:val="22"/>
          <w:szCs w:val="22"/>
        </w:rPr>
        <w:t>月</w:t>
      </w:r>
      <w:r w:rsidR="00E24599" w:rsidRPr="00585E54">
        <w:rPr>
          <w:rFonts w:ascii="Century" w:hint="eastAsia"/>
          <w:sz w:val="22"/>
          <w:szCs w:val="22"/>
        </w:rPr>
        <w:t>１</w:t>
      </w:r>
      <w:r w:rsidR="0048539E" w:rsidRPr="00585E54">
        <w:rPr>
          <w:rFonts w:ascii="Century" w:hint="eastAsia"/>
          <w:sz w:val="22"/>
          <w:szCs w:val="22"/>
        </w:rPr>
        <w:t>日</w:t>
      </w:r>
      <w:r w:rsidR="00E24599" w:rsidRPr="00585E54">
        <w:rPr>
          <w:rFonts w:ascii="Century" w:hint="eastAsia"/>
          <w:sz w:val="22"/>
          <w:szCs w:val="22"/>
        </w:rPr>
        <w:t>（金）</w:t>
      </w:r>
      <w:r w:rsidR="00EC5E29" w:rsidRPr="00585E54">
        <w:rPr>
          <w:rFonts w:ascii="Century" w:hint="eastAsia"/>
          <w:sz w:val="22"/>
          <w:szCs w:val="22"/>
        </w:rPr>
        <w:t>～</w:t>
      </w:r>
      <w:r w:rsidR="00ED015C" w:rsidRPr="00585E54">
        <w:rPr>
          <w:rFonts w:ascii="Century" w:hint="eastAsia"/>
          <w:sz w:val="22"/>
          <w:szCs w:val="22"/>
        </w:rPr>
        <w:t xml:space="preserve"> </w:t>
      </w:r>
      <w:r w:rsidR="008145C9" w:rsidRPr="00585E54">
        <w:rPr>
          <w:rFonts w:ascii="Century" w:hint="eastAsia"/>
          <w:sz w:val="22"/>
          <w:szCs w:val="22"/>
        </w:rPr>
        <w:t>令和</w:t>
      </w:r>
      <w:r w:rsidR="000E72C8">
        <w:rPr>
          <w:rFonts w:ascii="Century" w:hint="eastAsia"/>
          <w:sz w:val="22"/>
          <w:szCs w:val="22"/>
        </w:rPr>
        <w:t>７</w:t>
      </w:r>
      <w:r w:rsidR="00F76962" w:rsidRPr="00585E54">
        <w:rPr>
          <w:rFonts w:ascii="Century" w:hint="eastAsia"/>
          <w:sz w:val="22"/>
          <w:szCs w:val="22"/>
        </w:rPr>
        <w:t>年</w:t>
      </w:r>
      <w:r w:rsidR="000E72C8">
        <w:rPr>
          <w:rFonts w:ascii="Century" w:hint="eastAsia"/>
          <w:sz w:val="22"/>
          <w:szCs w:val="22"/>
        </w:rPr>
        <w:t>９</w:t>
      </w:r>
      <w:r w:rsidR="00CF5BBF" w:rsidRPr="00585E54">
        <w:rPr>
          <w:rFonts w:ascii="Century" w:hint="eastAsia"/>
          <w:sz w:val="22"/>
          <w:szCs w:val="22"/>
        </w:rPr>
        <w:t>月</w:t>
      </w:r>
      <w:r w:rsidR="000E72C8">
        <w:rPr>
          <w:rFonts w:ascii="Century" w:hint="eastAsia"/>
          <w:sz w:val="22"/>
          <w:szCs w:val="22"/>
        </w:rPr>
        <w:t>３０</w:t>
      </w:r>
      <w:r w:rsidR="00EC5E29" w:rsidRPr="00585E54">
        <w:rPr>
          <w:rFonts w:ascii="Century" w:hint="eastAsia"/>
          <w:sz w:val="22"/>
          <w:szCs w:val="22"/>
        </w:rPr>
        <w:t>日</w:t>
      </w:r>
      <w:r w:rsidR="004701A2">
        <w:rPr>
          <w:rFonts w:ascii="Century" w:hint="eastAsia"/>
          <w:sz w:val="22"/>
          <w:szCs w:val="22"/>
        </w:rPr>
        <w:t>（</w:t>
      </w:r>
      <w:r w:rsidR="000E72C8">
        <w:rPr>
          <w:rFonts w:ascii="Century" w:hint="eastAsia"/>
          <w:sz w:val="22"/>
          <w:szCs w:val="22"/>
        </w:rPr>
        <w:t>火</w:t>
      </w:r>
      <w:r w:rsidR="004701A2">
        <w:rPr>
          <w:rFonts w:ascii="Century" w:hint="eastAsia"/>
          <w:sz w:val="22"/>
          <w:szCs w:val="22"/>
        </w:rPr>
        <w:t>）</w:t>
      </w:r>
    </w:p>
    <w:p w14:paraId="0075BD5A" w14:textId="77777777" w:rsidR="00056740" w:rsidRPr="00585E54" w:rsidRDefault="00056740" w:rsidP="00585E54">
      <w:pPr>
        <w:overflowPunct w:val="0"/>
        <w:autoSpaceDE w:val="0"/>
        <w:autoSpaceDN w:val="0"/>
        <w:snapToGrid w:val="0"/>
        <w:spacing w:line="280" w:lineRule="exact"/>
        <w:jc w:val="left"/>
        <w:textAlignment w:val="center"/>
        <w:rPr>
          <w:rFonts w:ascii="Century"/>
          <w:sz w:val="22"/>
          <w:szCs w:val="22"/>
        </w:rPr>
      </w:pPr>
    </w:p>
    <w:p w14:paraId="3FEDCBCC" w14:textId="77777777" w:rsidR="00EC5E29" w:rsidRPr="00585E54" w:rsidRDefault="003D18AF" w:rsidP="00585E54">
      <w:pPr>
        <w:overflowPunct w:val="0"/>
        <w:autoSpaceDE w:val="0"/>
        <w:autoSpaceDN w:val="0"/>
        <w:spacing w:line="280" w:lineRule="exact"/>
        <w:jc w:val="left"/>
        <w:textAlignment w:val="center"/>
        <w:rPr>
          <w:rFonts w:ascii="Century"/>
          <w:sz w:val="22"/>
          <w:szCs w:val="22"/>
        </w:rPr>
      </w:pPr>
      <w:r w:rsidRPr="00585E54">
        <w:rPr>
          <w:rFonts w:ascii="Century" w:hint="eastAsia"/>
          <w:b/>
          <w:sz w:val="22"/>
          <w:szCs w:val="22"/>
        </w:rPr>
        <w:t>●</w:t>
      </w:r>
      <w:r w:rsidR="00A53177" w:rsidRPr="00585E54">
        <w:rPr>
          <w:rFonts w:ascii="Century" w:hint="eastAsia"/>
          <w:b/>
          <w:sz w:val="22"/>
          <w:szCs w:val="22"/>
        </w:rPr>
        <w:t>提出書類</w:t>
      </w:r>
      <w:r w:rsidR="0048539E" w:rsidRPr="00585E54">
        <w:rPr>
          <w:rFonts w:ascii="Century" w:hint="eastAsia"/>
          <w:sz w:val="22"/>
          <w:szCs w:val="22"/>
        </w:rPr>
        <w:t xml:space="preserve">　　　　</w:t>
      </w:r>
      <w:r w:rsidR="00056740" w:rsidRPr="00585E54">
        <w:rPr>
          <w:rFonts w:ascii="Century" w:hint="eastAsia"/>
          <w:sz w:val="22"/>
          <w:szCs w:val="22"/>
        </w:rPr>
        <w:t>提出書類の様式は、市公式ウェブサイトからも取り出せます。</w:t>
      </w:r>
    </w:p>
    <w:p w14:paraId="20B025BF" w14:textId="77777777" w:rsidR="00EC5E29" w:rsidRPr="00585E54" w:rsidRDefault="00EC5E29" w:rsidP="00585E54">
      <w:pPr>
        <w:overflowPunct w:val="0"/>
        <w:autoSpaceDE w:val="0"/>
        <w:autoSpaceDN w:val="0"/>
        <w:spacing w:line="280" w:lineRule="exact"/>
        <w:jc w:val="left"/>
        <w:textAlignment w:val="center"/>
        <w:rPr>
          <w:rFonts w:ascii="Century"/>
          <w:sz w:val="22"/>
          <w:szCs w:val="22"/>
        </w:rPr>
      </w:pPr>
      <w:r w:rsidRPr="00585E54">
        <w:rPr>
          <w:rFonts w:ascii="Century" w:hint="eastAsia"/>
          <w:sz w:val="22"/>
          <w:szCs w:val="22"/>
        </w:rPr>
        <w:t>（１）申請</w:t>
      </w:r>
      <w:r w:rsidR="003D18AF" w:rsidRPr="00585E54">
        <w:rPr>
          <w:rFonts w:ascii="Century" w:hint="eastAsia"/>
          <w:sz w:val="22"/>
          <w:szCs w:val="22"/>
        </w:rPr>
        <w:t>書類</w:t>
      </w:r>
      <w:r w:rsidR="0048539E" w:rsidRPr="00585E54">
        <w:rPr>
          <w:rFonts w:ascii="Century" w:hint="eastAsia"/>
          <w:sz w:val="22"/>
          <w:szCs w:val="22"/>
        </w:rPr>
        <w:t xml:space="preserve">　　</w:t>
      </w:r>
      <w:r w:rsidR="00177DA2" w:rsidRPr="00585E54">
        <w:rPr>
          <w:rFonts w:ascii="Century" w:hint="eastAsia"/>
          <w:sz w:val="22"/>
          <w:szCs w:val="22"/>
        </w:rPr>
        <w:t>市民公募文化事業</w:t>
      </w:r>
      <w:r w:rsidR="00A046E7" w:rsidRPr="00585E54">
        <w:rPr>
          <w:rFonts w:ascii="Century" w:hint="eastAsia"/>
          <w:sz w:val="22"/>
          <w:szCs w:val="22"/>
        </w:rPr>
        <w:t>補助</w:t>
      </w:r>
      <w:r w:rsidR="00177DA2" w:rsidRPr="00585E54">
        <w:rPr>
          <w:rFonts w:ascii="Century" w:hint="eastAsia"/>
          <w:sz w:val="22"/>
          <w:szCs w:val="22"/>
        </w:rPr>
        <w:t>金等</w:t>
      </w:r>
      <w:r w:rsidR="00A046E7" w:rsidRPr="00585E54">
        <w:rPr>
          <w:rFonts w:ascii="Century" w:hint="eastAsia"/>
          <w:sz w:val="22"/>
          <w:szCs w:val="22"/>
        </w:rPr>
        <w:t>交付</w:t>
      </w:r>
      <w:r w:rsidR="00A53177" w:rsidRPr="00585E54">
        <w:rPr>
          <w:rFonts w:ascii="Century" w:hint="eastAsia"/>
          <w:sz w:val="22"/>
          <w:szCs w:val="22"/>
        </w:rPr>
        <w:t>申請書（様式第１）</w:t>
      </w:r>
    </w:p>
    <w:p w14:paraId="20A4C271" w14:textId="77777777" w:rsidR="00A53177" w:rsidRPr="00585E54" w:rsidRDefault="00A046E7" w:rsidP="00585E54">
      <w:pPr>
        <w:overflowPunct w:val="0"/>
        <w:autoSpaceDE w:val="0"/>
        <w:autoSpaceDN w:val="0"/>
        <w:spacing w:line="280" w:lineRule="exact"/>
        <w:ind w:firstLineChars="900" w:firstLine="2026"/>
        <w:jc w:val="left"/>
        <w:textAlignment w:val="center"/>
        <w:rPr>
          <w:rFonts w:ascii="Century"/>
          <w:sz w:val="22"/>
          <w:szCs w:val="22"/>
        </w:rPr>
      </w:pPr>
      <w:r w:rsidRPr="00585E54">
        <w:rPr>
          <w:rFonts w:ascii="Century" w:hint="eastAsia"/>
          <w:sz w:val="22"/>
          <w:szCs w:val="22"/>
        </w:rPr>
        <w:t>公演</w:t>
      </w:r>
      <w:r w:rsidR="00A53177" w:rsidRPr="00585E54">
        <w:rPr>
          <w:rFonts w:ascii="Century" w:hint="eastAsia"/>
          <w:sz w:val="22"/>
          <w:szCs w:val="22"/>
        </w:rPr>
        <w:t>実施計画書（様式第２）</w:t>
      </w:r>
    </w:p>
    <w:p w14:paraId="6BC42969" w14:textId="77777777" w:rsidR="00EC5E29" w:rsidRPr="00585E54" w:rsidRDefault="00A53177" w:rsidP="00585E54">
      <w:pPr>
        <w:overflowPunct w:val="0"/>
        <w:autoSpaceDE w:val="0"/>
        <w:autoSpaceDN w:val="0"/>
        <w:spacing w:line="280" w:lineRule="exact"/>
        <w:ind w:firstLineChars="900" w:firstLine="2026"/>
        <w:jc w:val="left"/>
        <w:textAlignment w:val="center"/>
        <w:rPr>
          <w:rFonts w:ascii="Century"/>
          <w:sz w:val="22"/>
          <w:szCs w:val="22"/>
        </w:rPr>
      </w:pPr>
      <w:r w:rsidRPr="00585E54">
        <w:rPr>
          <w:rFonts w:ascii="Century" w:hint="eastAsia"/>
          <w:sz w:val="22"/>
          <w:szCs w:val="22"/>
        </w:rPr>
        <w:t>予算計画書（様式第３）</w:t>
      </w:r>
    </w:p>
    <w:p w14:paraId="5F75A278" w14:textId="77777777" w:rsidR="00FC7A9D" w:rsidRPr="00585E54" w:rsidRDefault="00A53177" w:rsidP="00585E54">
      <w:pPr>
        <w:overflowPunct w:val="0"/>
        <w:autoSpaceDE w:val="0"/>
        <w:autoSpaceDN w:val="0"/>
        <w:spacing w:line="280" w:lineRule="exact"/>
        <w:ind w:firstLineChars="900" w:firstLine="2026"/>
        <w:jc w:val="left"/>
        <w:textAlignment w:val="center"/>
        <w:rPr>
          <w:rFonts w:ascii="Century"/>
          <w:sz w:val="22"/>
          <w:szCs w:val="22"/>
        </w:rPr>
      </w:pPr>
      <w:r w:rsidRPr="00585E54">
        <w:rPr>
          <w:rFonts w:ascii="Century" w:hint="eastAsia"/>
          <w:sz w:val="22"/>
          <w:szCs w:val="22"/>
        </w:rPr>
        <w:t>公演者の略歴及び活動歴（様式第４）</w:t>
      </w:r>
    </w:p>
    <w:p w14:paraId="3EE6C337" w14:textId="77777777" w:rsidR="00CF5BBF" w:rsidRPr="00585E54" w:rsidRDefault="0009701B" w:rsidP="00585E54">
      <w:pPr>
        <w:overflowPunct w:val="0"/>
        <w:autoSpaceDE w:val="0"/>
        <w:autoSpaceDN w:val="0"/>
        <w:spacing w:line="280" w:lineRule="exact"/>
        <w:jc w:val="left"/>
        <w:textAlignment w:val="center"/>
        <w:rPr>
          <w:rFonts w:ascii="Century"/>
          <w:sz w:val="22"/>
          <w:szCs w:val="22"/>
        </w:rPr>
      </w:pPr>
      <w:r w:rsidRPr="00585E54">
        <w:rPr>
          <w:rFonts w:ascii="Century" w:hint="eastAsia"/>
          <w:sz w:val="22"/>
          <w:szCs w:val="22"/>
        </w:rPr>
        <w:t xml:space="preserve">（２）採択後　　　後援等申請書　　</w:t>
      </w:r>
    </w:p>
    <w:p w14:paraId="35DBE4DB" w14:textId="77777777" w:rsidR="00EC5E29" w:rsidRPr="00585E54" w:rsidRDefault="00CF5BBF" w:rsidP="00585E54">
      <w:pPr>
        <w:overflowPunct w:val="0"/>
        <w:autoSpaceDE w:val="0"/>
        <w:autoSpaceDN w:val="0"/>
        <w:spacing w:line="280" w:lineRule="exact"/>
        <w:jc w:val="left"/>
        <w:textAlignment w:val="center"/>
        <w:rPr>
          <w:rFonts w:ascii="Century"/>
          <w:sz w:val="22"/>
          <w:szCs w:val="22"/>
        </w:rPr>
      </w:pPr>
      <w:r w:rsidRPr="00585E54">
        <w:rPr>
          <w:rFonts w:ascii="Century" w:hint="eastAsia"/>
          <w:sz w:val="22"/>
          <w:szCs w:val="22"/>
        </w:rPr>
        <w:t>（３</w:t>
      </w:r>
      <w:r w:rsidR="00EC5E29" w:rsidRPr="00585E54">
        <w:rPr>
          <w:rFonts w:ascii="Century" w:hint="eastAsia"/>
          <w:sz w:val="22"/>
          <w:szCs w:val="22"/>
        </w:rPr>
        <w:t>）</w:t>
      </w:r>
      <w:r w:rsidR="00A53177" w:rsidRPr="00585E54">
        <w:rPr>
          <w:rFonts w:ascii="Century" w:hint="eastAsia"/>
          <w:sz w:val="22"/>
          <w:szCs w:val="22"/>
        </w:rPr>
        <w:t>事業完了後</w:t>
      </w:r>
      <w:r w:rsidR="0048539E" w:rsidRPr="00585E54">
        <w:rPr>
          <w:rFonts w:ascii="Century" w:hint="eastAsia"/>
          <w:sz w:val="22"/>
          <w:szCs w:val="22"/>
        </w:rPr>
        <w:t xml:space="preserve">　</w:t>
      </w:r>
      <w:r w:rsidR="00A046E7" w:rsidRPr="00585E54">
        <w:rPr>
          <w:rFonts w:ascii="Century" w:hint="eastAsia"/>
          <w:sz w:val="22"/>
          <w:szCs w:val="22"/>
        </w:rPr>
        <w:t>公演</w:t>
      </w:r>
      <w:r w:rsidR="00177DA2" w:rsidRPr="00585E54">
        <w:rPr>
          <w:rFonts w:ascii="Century" w:hint="eastAsia"/>
          <w:sz w:val="22"/>
          <w:szCs w:val="22"/>
        </w:rPr>
        <w:t>実施報告書（様式第５</w:t>
      </w:r>
      <w:r w:rsidR="00A53177" w:rsidRPr="00585E54">
        <w:rPr>
          <w:rFonts w:ascii="Century" w:hint="eastAsia"/>
          <w:sz w:val="22"/>
          <w:szCs w:val="22"/>
        </w:rPr>
        <w:t>）</w:t>
      </w:r>
    </w:p>
    <w:p w14:paraId="4FE77129" w14:textId="77777777" w:rsidR="00EC5E29" w:rsidRPr="00585E54" w:rsidRDefault="00A53177" w:rsidP="00585E54">
      <w:pPr>
        <w:overflowPunct w:val="0"/>
        <w:autoSpaceDE w:val="0"/>
        <w:autoSpaceDN w:val="0"/>
        <w:spacing w:line="280" w:lineRule="exact"/>
        <w:ind w:firstLineChars="900" w:firstLine="2026"/>
        <w:jc w:val="left"/>
        <w:textAlignment w:val="center"/>
        <w:rPr>
          <w:rFonts w:ascii="Century"/>
          <w:sz w:val="22"/>
          <w:szCs w:val="22"/>
        </w:rPr>
      </w:pPr>
      <w:r w:rsidRPr="00585E54">
        <w:rPr>
          <w:rFonts w:ascii="Century" w:hint="eastAsia"/>
          <w:sz w:val="22"/>
          <w:szCs w:val="22"/>
        </w:rPr>
        <w:t>決算報告書（様式第６）</w:t>
      </w:r>
    </w:p>
    <w:p w14:paraId="7CED164C" w14:textId="77777777" w:rsidR="00A53177" w:rsidRPr="00585E54" w:rsidRDefault="00177DA2" w:rsidP="00585E54">
      <w:pPr>
        <w:overflowPunct w:val="0"/>
        <w:autoSpaceDE w:val="0"/>
        <w:autoSpaceDN w:val="0"/>
        <w:spacing w:line="280" w:lineRule="exact"/>
        <w:ind w:firstLineChars="900" w:firstLine="2026"/>
        <w:jc w:val="left"/>
        <w:textAlignment w:val="center"/>
        <w:rPr>
          <w:rFonts w:ascii="Century"/>
          <w:sz w:val="22"/>
          <w:szCs w:val="22"/>
        </w:rPr>
      </w:pPr>
      <w:r w:rsidRPr="00585E54">
        <w:rPr>
          <w:rFonts w:ascii="Century" w:hint="eastAsia"/>
          <w:sz w:val="22"/>
          <w:szCs w:val="22"/>
        </w:rPr>
        <w:t>補助金</w:t>
      </w:r>
      <w:r w:rsidR="00EC5E29" w:rsidRPr="00585E54">
        <w:rPr>
          <w:rFonts w:ascii="Century" w:hint="eastAsia"/>
          <w:sz w:val="22"/>
          <w:szCs w:val="22"/>
        </w:rPr>
        <w:t>請求</w:t>
      </w:r>
      <w:r w:rsidR="00A53177" w:rsidRPr="00585E54">
        <w:rPr>
          <w:rFonts w:ascii="Century" w:hint="eastAsia"/>
          <w:sz w:val="22"/>
          <w:szCs w:val="22"/>
        </w:rPr>
        <w:t>書</w:t>
      </w:r>
    </w:p>
    <w:p w14:paraId="2E7D4ABC" w14:textId="77777777" w:rsidR="0099576C" w:rsidRPr="00585E54" w:rsidRDefault="0099576C" w:rsidP="00585E54">
      <w:pPr>
        <w:overflowPunct w:val="0"/>
        <w:autoSpaceDE w:val="0"/>
        <w:autoSpaceDN w:val="0"/>
        <w:spacing w:line="280" w:lineRule="exact"/>
        <w:jc w:val="left"/>
        <w:textAlignment w:val="center"/>
        <w:rPr>
          <w:rFonts w:ascii="Century"/>
          <w:sz w:val="22"/>
          <w:szCs w:val="22"/>
        </w:rPr>
      </w:pPr>
    </w:p>
    <w:p w14:paraId="17A8E225" w14:textId="77777777" w:rsidR="00056740" w:rsidRPr="00585E54" w:rsidRDefault="003D18AF" w:rsidP="00585E54">
      <w:pPr>
        <w:autoSpaceDE w:val="0"/>
        <w:autoSpaceDN w:val="0"/>
        <w:spacing w:line="280" w:lineRule="exact"/>
        <w:ind w:left="226" w:hangingChars="100" w:hanging="226"/>
        <w:jc w:val="left"/>
        <w:textAlignment w:val="center"/>
        <w:rPr>
          <w:rFonts w:ascii="Century"/>
          <w:b/>
          <w:sz w:val="22"/>
          <w:szCs w:val="22"/>
        </w:rPr>
      </w:pPr>
      <w:r w:rsidRPr="00585E54">
        <w:rPr>
          <w:rFonts w:ascii="Century" w:hint="eastAsia"/>
          <w:b/>
          <w:sz w:val="22"/>
          <w:szCs w:val="22"/>
        </w:rPr>
        <w:t>●</w:t>
      </w:r>
      <w:r w:rsidR="00F32376" w:rsidRPr="00585E54">
        <w:rPr>
          <w:rFonts w:ascii="Century" w:hint="eastAsia"/>
          <w:b/>
          <w:sz w:val="22"/>
          <w:szCs w:val="22"/>
        </w:rPr>
        <w:t>提出方法</w:t>
      </w:r>
    </w:p>
    <w:p w14:paraId="44F862BC" w14:textId="77777777" w:rsidR="00A53177" w:rsidRPr="00585E54" w:rsidRDefault="00056740" w:rsidP="00585E54">
      <w:pPr>
        <w:autoSpaceDE w:val="0"/>
        <w:autoSpaceDN w:val="0"/>
        <w:spacing w:line="280" w:lineRule="exact"/>
        <w:ind w:leftChars="100" w:left="245" w:firstLineChars="100" w:firstLine="225"/>
        <w:jc w:val="left"/>
        <w:textAlignment w:val="center"/>
        <w:rPr>
          <w:rFonts w:ascii="Century"/>
          <w:sz w:val="22"/>
          <w:szCs w:val="22"/>
        </w:rPr>
      </w:pPr>
      <w:r w:rsidRPr="00585E54">
        <w:rPr>
          <w:rFonts w:ascii="Century" w:hint="eastAsia"/>
          <w:sz w:val="22"/>
          <w:szCs w:val="22"/>
        </w:rPr>
        <w:t>文化振興課芸術文化係（市民ギャラリー内：月曜日休館）にご持参ください。</w:t>
      </w:r>
    </w:p>
    <w:p w14:paraId="07F0901B" w14:textId="77777777" w:rsidR="0099576C" w:rsidRPr="00585E54" w:rsidRDefault="0099576C" w:rsidP="00585E54">
      <w:pPr>
        <w:autoSpaceDE w:val="0"/>
        <w:autoSpaceDN w:val="0"/>
        <w:snapToGrid w:val="0"/>
        <w:spacing w:line="280" w:lineRule="exact"/>
        <w:ind w:left="225" w:hangingChars="100" w:hanging="225"/>
        <w:jc w:val="left"/>
        <w:textAlignment w:val="center"/>
        <w:rPr>
          <w:rFonts w:ascii="Century"/>
          <w:sz w:val="22"/>
          <w:szCs w:val="22"/>
        </w:rPr>
      </w:pPr>
    </w:p>
    <w:p w14:paraId="0648FFAE" w14:textId="1E87908C" w:rsidR="007D4E02" w:rsidRPr="00421F8B" w:rsidRDefault="007D4E02" w:rsidP="00585E54">
      <w:pPr>
        <w:autoSpaceDE w:val="0"/>
        <w:autoSpaceDN w:val="0"/>
        <w:spacing w:line="280" w:lineRule="exact"/>
        <w:ind w:left="226" w:hangingChars="100" w:hanging="226"/>
        <w:jc w:val="left"/>
        <w:textAlignment w:val="center"/>
        <w:rPr>
          <w:rFonts w:ascii="Century"/>
          <w:b/>
          <w:sz w:val="22"/>
          <w:szCs w:val="22"/>
        </w:rPr>
      </w:pPr>
      <w:r w:rsidRPr="00C13247">
        <w:rPr>
          <w:rFonts w:ascii="Century" w:hint="eastAsia"/>
          <w:b/>
          <w:sz w:val="22"/>
          <w:szCs w:val="22"/>
        </w:rPr>
        <w:t>●</w:t>
      </w:r>
      <w:r w:rsidRPr="00421F8B">
        <w:rPr>
          <w:rFonts w:ascii="Century" w:hint="eastAsia"/>
          <w:b/>
          <w:sz w:val="22"/>
          <w:szCs w:val="22"/>
        </w:rPr>
        <w:t>採択</w:t>
      </w:r>
      <w:r w:rsidR="00C13247" w:rsidRPr="00421F8B">
        <w:rPr>
          <w:rFonts w:ascii="Century" w:hint="eastAsia"/>
          <w:b/>
          <w:sz w:val="22"/>
          <w:szCs w:val="22"/>
        </w:rPr>
        <w:t>方法</w:t>
      </w:r>
    </w:p>
    <w:p w14:paraId="7612C9E0" w14:textId="024C94AC" w:rsidR="007D4E02" w:rsidRPr="00421F8B" w:rsidRDefault="007D4E02" w:rsidP="00585E54">
      <w:pPr>
        <w:autoSpaceDE w:val="0"/>
        <w:autoSpaceDN w:val="0"/>
        <w:spacing w:line="280" w:lineRule="exact"/>
        <w:ind w:left="226" w:hangingChars="100" w:hanging="226"/>
        <w:jc w:val="left"/>
        <w:textAlignment w:val="center"/>
        <w:rPr>
          <w:rFonts w:ascii="Century"/>
          <w:sz w:val="22"/>
          <w:szCs w:val="22"/>
        </w:rPr>
      </w:pPr>
      <w:r w:rsidRPr="00421F8B">
        <w:rPr>
          <w:rFonts w:ascii="Century" w:hint="eastAsia"/>
          <w:b/>
          <w:sz w:val="22"/>
          <w:szCs w:val="22"/>
        </w:rPr>
        <w:t xml:space="preserve">　　</w:t>
      </w:r>
      <w:r w:rsidRPr="00421F8B">
        <w:rPr>
          <w:rFonts w:ascii="Century" w:hint="eastAsia"/>
          <w:bCs/>
          <w:sz w:val="22"/>
          <w:szCs w:val="22"/>
        </w:rPr>
        <w:t>申請書類をもとに</w:t>
      </w:r>
      <w:r w:rsidRPr="00421F8B">
        <w:rPr>
          <w:rFonts w:ascii="Century" w:hint="eastAsia"/>
          <w:b/>
          <w:sz w:val="22"/>
          <w:szCs w:val="22"/>
        </w:rPr>
        <w:t>、</w:t>
      </w:r>
      <w:r w:rsidRPr="00421F8B">
        <w:rPr>
          <w:rFonts w:ascii="Century" w:hint="eastAsia"/>
          <w:sz w:val="22"/>
          <w:szCs w:val="22"/>
        </w:rPr>
        <w:t>市民の鑑賞機会の拡大、市民参加の拡大、運営の実現性</w:t>
      </w:r>
      <w:r w:rsidR="00121A58" w:rsidRPr="00421F8B">
        <w:rPr>
          <w:rFonts w:ascii="Century" w:hint="eastAsia"/>
          <w:sz w:val="22"/>
          <w:szCs w:val="22"/>
        </w:rPr>
        <w:t>及び</w:t>
      </w:r>
      <w:r w:rsidRPr="00421F8B">
        <w:rPr>
          <w:rFonts w:ascii="Century" w:hint="eastAsia"/>
          <w:sz w:val="22"/>
          <w:szCs w:val="22"/>
        </w:rPr>
        <w:t>次世代への継承、内容の新規性などの観点で</w:t>
      </w:r>
      <w:r w:rsidR="00D01405" w:rsidRPr="00421F8B">
        <w:rPr>
          <w:rFonts w:ascii="Century" w:hint="eastAsia"/>
          <w:sz w:val="22"/>
          <w:szCs w:val="22"/>
        </w:rPr>
        <w:t>内容を</w:t>
      </w:r>
      <w:r w:rsidRPr="00421F8B">
        <w:rPr>
          <w:rFonts w:ascii="Century" w:hint="eastAsia"/>
          <w:sz w:val="22"/>
          <w:szCs w:val="22"/>
        </w:rPr>
        <w:t>審査</w:t>
      </w:r>
      <w:r w:rsidR="00D01405" w:rsidRPr="00421F8B">
        <w:rPr>
          <w:rFonts w:ascii="Century" w:hint="eastAsia"/>
          <w:sz w:val="22"/>
          <w:szCs w:val="22"/>
        </w:rPr>
        <w:t>し</w:t>
      </w:r>
      <w:r w:rsidR="00C13247" w:rsidRPr="00421F8B">
        <w:rPr>
          <w:rFonts w:ascii="Century" w:hint="eastAsia"/>
          <w:sz w:val="22"/>
          <w:szCs w:val="22"/>
        </w:rPr>
        <w:t>採択します</w:t>
      </w:r>
      <w:r w:rsidRPr="00421F8B">
        <w:rPr>
          <w:rFonts w:ascii="Century" w:hint="eastAsia"/>
          <w:sz w:val="22"/>
          <w:szCs w:val="22"/>
        </w:rPr>
        <w:t>。</w:t>
      </w:r>
      <w:r w:rsidR="00FB51CE" w:rsidRPr="00421F8B">
        <w:rPr>
          <w:rFonts w:ascii="Century" w:hint="eastAsia"/>
          <w:sz w:val="22"/>
          <w:szCs w:val="22"/>
        </w:rPr>
        <w:t>審査の結果</w:t>
      </w:r>
      <w:r w:rsidR="0005434C" w:rsidRPr="00421F8B">
        <w:rPr>
          <w:rFonts w:ascii="Century" w:hint="eastAsia"/>
          <w:sz w:val="22"/>
          <w:szCs w:val="22"/>
        </w:rPr>
        <w:t>及び</w:t>
      </w:r>
      <w:r w:rsidR="00585E54" w:rsidRPr="00421F8B">
        <w:rPr>
          <w:rFonts w:ascii="Century" w:hint="eastAsia"/>
          <w:sz w:val="22"/>
          <w:szCs w:val="22"/>
        </w:rPr>
        <w:t>予算の都合</w:t>
      </w:r>
      <w:r w:rsidR="00C13247" w:rsidRPr="00421F8B">
        <w:rPr>
          <w:rFonts w:ascii="Century" w:hint="eastAsia"/>
          <w:sz w:val="22"/>
          <w:szCs w:val="22"/>
        </w:rPr>
        <w:t>など</w:t>
      </w:r>
      <w:r w:rsidR="00585E54" w:rsidRPr="00421F8B">
        <w:rPr>
          <w:rFonts w:ascii="Century" w:hint="eastAsia"/>
          <w:sz w:val="22"/>
          <w:szCs w:val="22"/>
        </w:rPr>
        <w:t>により、採択されない場合が</w:t>
      </w:r>
      <w:r w:rsidR="00FB51CE" w:rsidRPr="00421F8B">
        <w:rPr>
          <w:rFonts w:ascii="Century" w:hint="eastAsia"/>
          <w:sz w:val="22"/>
          <w:szCs w:val="22"/>
        </w:rPr>
        <w:t>あり</w:t>
      </w:r>
      <w:r w:rsidR="00585E54" w:rsidRPr="00421F8B">
        <w:rPr>
          <w:rFonts w:ascii="Century" w:hint="eastAsia"/>
          <w:sz w:val="22"/>
          <w:szCs w:val="22"/>
        </w:rPr>
        <w:t>ますのでご承知おきください。</w:t>
      </w:r>
    </w:p>
    <w:p w14:paraId="1B5D4190" w14:textId="77777777" w:rsidR="007D4E02" w:rsidRPr="00585E54" w:rsidRDefault="007D4E02" w:rsidP="00585E54">
      <w:pPr>
        <w:autoSpaceDE w:val="0"/>
        <w:autoSpaceDN w:val="0"/>
        <w:spacing w:line="280" w:lineRule="exact"/>
        <w:ind w:left="226" w:hangingChars="100" w:hanging="226"/>
        <w:jc w:val="left"/>
        <w:textAlignment w:val="center"/>
        <w:rPr>
          <w:rFonts w:ascii="Century"/>
          <w:b/>
          <w:sz w:val="22"/>
          <w:szCs w:val="22"/>
        </w:rPr>
      </w:pPr>
    </w:p>
    <w:p w14:paraId="32D50C10" w14:textId="6E246BD0" w:rsidR="00A53177" w:rsidRPr="00585E54" w:rsidRDefault="003D18AF" w:rsidP="00585E54">
      <w:pPr>
        <w:autoSpaceDE w:val="0"/>
        <w:autoSpaceDN w:val="0"/>
        <w:spacing w:line="280" w:lineRule="exact"/>
        <w:ind w:left="226" w:hangingChars="100" w:hanging="226"/>
        <w:jc w:val="left"/>
        <w:textAlignment w:val="center"/>
        <w:rPr>
          <w:rFonts w:ascii="Century"/>
          <w:b/>
          <w:sz w:val="22"/>
          <w:szCs w:val="22"/>
        </w:rPr>
      </w:pPr>
      <w:r w:rsidRPr="00585E54">
        <w:rPr>
          <w:rFonts w:ascii="Century" w:hint="eastAsia"/>
          <w:b/>
          <w:sz w:val="22"/>
          <w:szCs w:val="22"/>
        </w:rPr>
        <w:t>●</w:t>
      </w:r>
      <w:r w:rsidR="004A7BA6" w:rsidRPr="00585E54">
        <w:rPr>
          <w:rFonts w:ascii="Century" w:hint="eastAsia"/>
          <w:b/>
          <w:sz w:val="22"/>
          <w:szCs w:val="22"/>
        </w:rPr>
        <w:t>審査</w:t>
      </w:r>
      <w:r w:rsidR="009E0C3A" w:rsidRPr="00585E54">
        <w:rPr>
          <w:rFonts w:ascii="Century" w:hint="eastAsia"/>
          <w:b/>
          <w:sz w:val="22"/>
          <w:szCs w:val="22"/>
        </w:rPr>
        <w:t>の結果通知、公演日の評価</w:t>
      </w:r>
    </w:p>
    <w:p w14:paraId="1170EF51" w14:textId="26F91178" w:rsidR="00F457DC" w:rsidRPr="00585E54" w:rsidRDefault="00A53177" w:rsidP="00585E54">
      <w:pPr>
        <w:autoSpaceDE w:val="0"/>
        <w:autoSpaceDN w:val="0"/>
        <w:spacing w:line="280" w:lineRule="exact"/>
        <w:ind w:left="225" w:hangingChars="100" w:hanging="225"/>
        <w:jc w:val="left"/>
        <w:textAlignment w:val="center"/>
        <w:rPr>
          <w:rFonts w:ascii="Century"/>
          <w:sz w:val="22"/>
          <w:szCs w:val="22"/>
        </w:rPr>
      </w:pPr>
      <w:bookmarkStart w:id="0" w:name="_Hlk134517913"/>
      <w:r w:rsidRPr="00585E54">
        <w:rPr>
          <w:rFonts w:ascii="Century" w:hint="eastAsia"/>
          <w:sz w:val="22"/>
          <w:szCs w:val="22"/>
        </w:rPr>
        <w:t xml:space="preserve">　　</w:t>
      </w:r>
      <w:r w:rsidR="006A58CB" w:rsidRPr="00585E54">
        <w:rPr>
          <w:rFonts w:ascii="Century" w:hint="eastAsia"/>
          <w:sz w:val="22"/>
          <w:szCs w:val="22"/>
        </w:rPr>
        <w:t>審査結果は、</w:t>
      </w:r>
      <w:r w:rsidR="009C05F5" w:rsidRPr="00585E54">
        <w:rPr>
          <w:rFonts w:ascii="Century" w:hint="eastAsia"/>
          <w:sz w:val="22"/>
          <w:szCs w:val="22"/>
        </w:rPr>
        <w:t>令和</w:t>
      </w:r>
      <w:r w:rsidR="000E72C8">
        <w:rPr>
          <w:rFonts w:ascii="Century" w:hint="eastAsia"/>
          <w:sz w:val="22"/>
          <w:szCs w:val="22"/>
        </w:rPr>
        <w:t>７</w:t>
      </w:r>
      <w:r w:rsidR="00F76962" w:rsidRPr="00585E54">
        <w:rPr>
          <w:rFonts w:ascii="Century" w:hint="eastAsia"/>
          <w:sz w:val="22"/>
          <w:szCs w:val="22"/>
        </w:rPr>
        <w:t>年１</w:t>
      </w:r>
      <w:r w:rsidR="000E72C8">
        <w:rPr>
          <w:rFonts w:ascii="Century" w:hint="eastAsia"/>
          <w:sz w:val="22"/>
          <w:szCs w:val="22"/>
        </w:rPr>
        <w:t>１</w:t>
      </w:r>
      <w:r w:rsidR="004A7BA6" w:rsidRPr="00585E54">
        <w:rPr>
          <w:rFonts w:ascii="Century" w:hint="eastAsia"/>
          <w:sz w:val="22"/>
          <w:szCs w:val="22"/>
        </w:rPr>
        <w:t>月に</w:t>
      </w:r>
      <w:r w:rsidRPr="00585E54">
        <w:rPr>
          <w:rFonts w:ascii="Century" w:hint="eastAsia"/>
          <w:sz w:val="22"/>
          <w:szCs w:val="22"/>
        </w:rPr>
        <w:t>通知</w:t>
      </w:r>
      <w:r w:rsidR="006A58CB" w:rsidRPr="00585E54">
        <w:rPr>
          <w:rFonts w:ascii="Century" w:hint="eastAsia"/>
          <w:sz w:val="22"/>
          <w:szCs w:val="22"/>
        </w:rPr>
        <w:t>する予定です。</w:t>
      </w:r>
    </w:p>
    <w:p w14:paraId="3FA1174F" w14:textId="0CED9E41" w:rsidR="005D02D7" w:rsidRPr="00585E54" w:rsidRDefault="005D02D7" w:rsidP="00585E54">
      <w:pPr>
        <w:autoSpaceDE w:val="0"/>
        <w:autoSpaceDN w:val="0"/>
        <w:spacing w:line="280" w:lineRule="exact"/>
        <w:ind w:left="225" w:hangingChars="100" w:hanging="225"/>
        <w:jc w:val="left"/>
        <w:textAlignment w:val="center"/>
        <w:rPr>
          <w:rFonts w:ascii="Century"/>
          <w:sz w:val="22"/>
          <w:szCs w:val="22"/>
        </w:rPr>
      </w:pPr>
      <w:r w:rsidRPr="00585E54">
        <w:rPr>
          <w:rFonts w:ascii="Century" w:hint="eastAsia"/>
          <w:sz w:val="22"/>
          <w:szCs w:val="22"/>
        </w:rPr>
        <w:t xml:space="preserve">　　公演開催日には</w:t>
      </w:r>
      <w:r w:rsidR="00E70BA5" w:rsidRPr="00585E54">
        <w:rPr>
          <w:rFonts w:ascii="Century" w:hint="eastAsia"/>
          <w:sz w:val="22"/>
          <w:szCs w:val="22"/>
        </w:rPr>
        <w:t>、市民の鑑賞機会の拡大、市民参加の拡大、運営の実現性、次世代への継承、</w:t>
      </w:r>
      <w:r w:rsidR="003A1DC8" w:rsidRPr="00585E54">
        <w:rPr>
          <w:rFonts w:ascii="Century" w:hint="eastAsia"/>
          <w:sz w:val="22"/>
          <w:szCs w:val="22"/>
        </w:rPr>
        <w:t>再演への期待</w:t>
      </w:r>
      <w:r w:rsidR="00E70BA5" w:rsidRPr="00585E54">
        <w:rPr>
          <w:rFonts w:ascii="Century" w:hint="eastAsia"/>
          <w:sz w:val="22"/>
          <w:szCs w:val="22"/>
        </w:rPr>
        <w:t>などの観点</w:t>
      </w:r>
      <w:r w:rsidR="009E0C3A" w:rsidRPr="00585E54">
        <w:rPr>
          <w:rFonts w:ascii="Century" w:hint="eastAsia"/>
          <w:sz w:val="22"/>
          <w:szCs w:val="22"/>
        </w:rPr>
        <w:t>から</w:t>
      </w:r>
      <w:r w:rsidR="003A1DC8" w:rsidRPr="00585E54">
        <w:rPr>
          <w:rFonts w:ascii="Century" w:hint="eastAsia"/>
          <w:sz w:val="22"/>
          <w:szCs w:val="22"/>
        </w:rPr>
        <w:t>審査員</w:t>
      </w:r>
      <w:r w:rsidR="00F301AE" w:rsidRPr="00585E54">
        <w:rPr>
          <w:rFonts w:ascii="Century" w:hint="eastAsia"/>
          <w:sz w:val="22"/>
          <w:szCs w:val="22"/>
        </w:rPr>
        <w:t>評価をさせていただきます</w:t>
      </w:r>
      <w:r w:rsidRPr="00585E54">
        <w:rPr>
          <w:rFonts w:ascii="Century" w:hint="eastAsia"/>
          <w:sz w:val="22"/>
          <w:szCs w:val="22"/>
        </w:rPr>
        <w:t>。</w:t>
      </w:r>
    </w:p>
    <w:bookmarkEnd w:id="0"/>
    <w:p w14:paraId="2207FB6E" w14:textId="77777777" w:rsidR="005D02D7" w:rsidRPr="00585E54" w:rsidRDefault="005D02D7" w:rsidP="00585E54">
      <w:pPr>
        <w:autoSpaceDE w:val="0"/>
        <w:autoSpaceDN w:val="0"/>
        <w:snapToGrid w:val="0"/>
        <w:spacing w:line="280" w:lineRule="exact"/>
        <w:ind w:left="226" w:hangingChars="100" w:hanging="226"/>
        <w:jc w:val="left"/>
        <w:textAlignment w:val="center"/>
        <w:rPr>
          <w:rFonts w:ascii="Century"/>
          <w:b/>
          <w:sz w:val="22"/>
          <w:szCs w:val="22"/>
        </w:rPr>
      </w:pPr>
    </w:p>
    <w:p w14:paraId="27457A9D" w14:textId="77777777" w:rsidR="003D18AF" w:rsidRPr="00585E54" w:rsidRDefault="002A58D1" w:rsidP="00585E54">
      <w:pPr>
        <w:autoSpaceDE w:val="0"/>
        <w:autoSpaceDN w:val="0"/>
        <w:spacing w:line="280" w:lineRule="exact"/>
        <w:ind w:left="226" w:hangingChars="100" w:hanging="226"/>
        <w:jc w:val="left"/>
        <w:textAlignment w:val="center"/>
        <w:rPr>
          <w:rFonts w:ascii="Century"/>
          <w:b/>
          <w:sz w:val="22"/>
          <w:szCs w:val="22"/>
        </w:rPr>
      </w:pPr>
      <w:r w:rsidRPr="00585E54">
        <w:rPr>
          <w:rFonts w:ascii="Century" w:hint="eastAsia"/>
          <w:b/>
          <w:sz w:val="22"/>
          <w:szCs w:val="22"/>
        </w:rPr>
        <w:t>●その他</w:t>
      </w:r>
    </w:p>
    <w:p w14:paraId="2F7D8FBC" w14:textId="77777777" w:rsidR="00424727" w:rsidRPr="00585E54" w:rsidRDefault="00424727" w:rsidP="00585E54">
      <w:pPr>
        <w:autoSpaceDE w:val="0"/>
        <w:autoSpaceDN w:val="0"/>
        <w:spacing w:line="280" w:lineRule="exact"/>
        <w:ind w:left="494" w:rightChars="-58" w:right="-142" w:hanging="247"/>
        <w:jc w:val="left"/>
        <w:textAlignment w:val="center"/>
        <w:rPr>
          <w:rFonts w:ascii="Century"/>
          <w:sz w:val="22"/>
          <w:szCs w:val="22"/>
        </w:rPr>
      </w:pPr>
      <w:r w:rsidRPr="00585E54">
        <w:rPr>
          <w:rFonts w:ascii="Century" w:hint="eastAsia"/>
          <w:sz w:val="22"/>
          <w:szCs w:val="22"/>
        </w:rPr>
        <w:t>（１）施設の利用手続きは申請者で行ってください。採択後に申請書に記載した</w:t>
      </w:r>
    </w:p>
    <w:p w14:paraId="7EFFE9B2" w14:textId="77777777" w:rsidR="00424727" w:rsidRPr="00585E54" w:rsidRDefault="00424727" w:rsidP="00585E54">
      <w:pPr>
        <w:autoSpaceDE w:val="0"/>
        <w:autoSpaceDN w:val="0"/>
        <w:spacing w:line="280" w:lineRule="exact"/>
        <w:ind w:leftChars="100" w:left="245" w:rightChars="-58" w:right="-142" w:firstLineChars="300" w:firstLine="675"/>
        <w:jc w:val="left"/>
        <w:textAlignment w:val="center"/>
        <w:rPr>
          <w:rFonts w:ascii="Century"/>
          <w:sz w:val="22"/>
          <w:szCs w:val="22"/>
        </w:rPr>
      </w:pPr>
      <w:r w:rsidRPr="00585E54">
        <w:rPr>
          <w:rFonts w:ascii="Century" w:hint="eastAsia"/>
          <w:sz w:val="22"/>
          <w:szCs w:val="22"/>
        </w:rPr>
        <w:t>実施予定日どおり施設の利用予約ができなかった場合は、すみやかに事務</w:t>
      </w:r>
    </w:p>
    <w:p w14:paraId="3AB56007" w14:textId="77777777" w:rsidR="00424727" w:rsidRPr="00585E54" w:rsidRDefault="00424727" w:rsidP="00585E54">
      <w:pPr>
        <w:autoSpaceDE w:val="0"/>
        <w:autoSpaceDN w:val="0"/>
        <w:spacing w:line="280" w:lineRule="exact"/>
        <w:ind w:leftChars="100" w:left="245" w:rightChars="-58" w:right="-142" w:firstLineChars="300" w:firstLine="675"/>
        <w:jc w:val="left"/>
        <w:textAlignment w:val="center"/>
        <w:rPr>
          <w:rFonts w:ascii="Century"/>
          <w:sz w:val="22"/>
          <w:szCs w:val="22"/>
        </w:rPr>
      </w:pPr>
      <w:r w:rsidRPr="00585E54">
        <w:rPr>
          <w:rFonts w:ascii="Century" w:hint="eastAsia"/>
          <w:sz w:val="22"/>
          <w:szCs w:val="22"/>
        </w:rPr>
        <w:t>局と相談してください。</w:t>
      </w:r>
    </w:p>
    <w:p w14:paraId="5B31CAE0" w14:textId="77777777" w:rsidR="00424727" w:rsidRPr="00585E54" w:rsidRDefault="00424727" w:rsidP="00585E54">
      <w:pPr>
        <w:autoSpaceDE w:val="0"/>
        <w:autoSpaceDN w:val="0"/>
        <w:spacing w:line="280" w:lineRule="exact"/>
        <w:ind w:leftChars="100" w:left="245"/>
        <w:jc w:val="left"/>
        <w:textAlignment w:val="center"/>
        <w:rPr>
          <w:rFonts w:ascii="Century"/>
          <w:sz w:val="22"/>
          <w:szCs w:val="22"/>
        </w:rPr>
      </w:pPr>
      <w:r w:rsidRPr="00585E54">
        <w:rPr>
          <w:rFonts w:ascii="Century" w:hint="eastAsia"/>
          <w:sz w:val="22"/>
          <w:szCs w:val="22"/>
        </w:rPr>
        <w:t>（２）施設の利用については、自主的に安全対策を講じ、各施設の「施設利用上</w:t>
      </w:r>
    </w:p>
    <w:p w14:paraId="2040E784" w14:textId="77777777" w:rsidR="00424727" w:rsidRPr="00585E54" w:rsidRDefault="00424727" w:rsidP="00585E54">
      <w:pPr>
        <w:autoSpaceDE w:val="0"/>
        <w:autoSpaceDN w:val="0"/>
        <w:spacing w:line="280" w:lineRule="exact"/>
        <w:ind w:leftChars="100" w:left="245" w:firstLineChars="300" w:firstLine="675"/>
        <w:jc w:val="left"/>
        <w:textAlignment w:val="center"/>
        <w:rPr>
          <w:rFonts w:ascii="Century"/>
          <w:sz w:val="22"/>
          <w:szCs w:val="22"/>
        </w:rPr>
      </w:pPr>
      <w:r w:rsidRPr="00585E54">
        <w:rPr>
          <w:rFonts w:ascii="Century" w:hint="eastAsia"/>
          <w:sz w:val="22"/>
          <w:szCs w:val="22"/>
        </w:rPr>
        <w:t>の注意事項」に従ってください。</w:t>
      </w:r>
    </w:p>
    <w:p w14:paraId="74FE7B42" w14:textId="7E772C6F" w:rsidR="00424727" w:rsidRPr="00585E54" w:rsidRDefault="00424727" w:rsidP="00585E54">
      <w:pPr>
        <w:autoSpaceDE w:val="0"/>
        <w:autoSpaceDN w:val="0"/>
        <w:spacing w:line="280" w:lineRule="exact"/>
        <w:ind w:leftChars="100" w:left="920" w:rightChars="-58" w:right="-142" w:hangingChars="300" w:hanging="675"/>
        <w:jc w:val="left"/>
        <w:textAlignment w:val="center"/>
        <w:rPr>
          <w:rFonts w:ascii="Century"/>
          <w:sz w:val="22"/>
          <w:szCs w:val="22"/>
        </w:rPr>
      </w:pPr>
      <w:r w:rsidRPr="00585E54">
        <w:rPr>
          <w:rFonts w:ascii="Century" w:hint="eastAsia"/>
          <w:sz w:val="22"/>
          <w:szCs w:val="22"/>
        </w:rPr>
        <w:t>（３）採択後、やむを得ない事情により、開催が困難となる場合、内容の変更を余儀なくされる場合はご相談ください。</w:t>
      </w:r>
    </w:p>
    <w:p w14:paraId="61CB77AE" w14:textId="77777777" w:rsidR="00424727" w:rsidRPr="00585E54" w:rsidRDefault="00424727" w:rsidP="00585E54">
      <w:pPr>
        <w:autoSpaceDE w:val="0"/>
        <w:autoSpaceDN w:val="0"/>
        <w:spacing w:line="280" w:lineRule="exact"/>
        <w:ind w:left="494" w:right="-2" w:hanging="247"/>
        <w:jc w:val="left"/>
        <w:textAlignment w:val="center"/>
        <w:rPr>
          <w:rFonts w:ascii="Century"/>
          <w:sz w:val="22"/>
          <w:szCs w:val="22"/>
        </w:rPr>
      </w:pPr>
      <w:r w:rsidRPr="00585E54">
        <w:rPr>
          <w:rFonts w:ascii="Century" w:hint="eastAsia"/>
          <w:sz w:val="22"/>
          <w:szCs w:val="22"/>
        </w:rPr>
        <w:t>（４）対象経費は、作品作製費、設営・舞台費、前日及び当日の会場使用料、伴</w:t>
      </w:r>
    </w:p>
    <w:p w14:paraId="55BB2CD8" w14:textId="2B3FDC30" w:rsidR="00424727" w:rsidRPr="00585E54" w:rsidRDefault="00424727" w:rsidP="00585E54">
      <w:pPr>
        <w:autoSpaceDE w:val="0"/>
        <w:autoSpaceDN w:val="0"/>
        <w:spacing w:line="280" w:lineRule="exact"/>
        <w:ind w:leftChars="400" w:left="981" w:right="-2"/>
        <w:jc w:val="left"/>
        <w:textAlignment w:val="center"/>
        <w:rPr>
          <w:rFonts w:ascii="Century"/>
          <w:sz w:val="22"/>
          <w:szCs w:val="22"/>
        </w:rPr>
      </w:pPr>
      <w:r w:rsidRPr="00585E54">
        <w:rPr>
          <w:rFonts w:ascii="Century" w:hint="eastAsia"/>
          <w:sz w:val="22"/>
          <w:szCs w:val="22"/>
        </w:rPr>
        <w:t>奏者の出演料、宣伝・印刷費を対象とします（備品不可）。</w:t>
      </w:r>
    </w:p>
    <w:p w14:paraId="4BEED628" w14:textId="517A7ED5" w:rsidR="00F457DC" w:rsidRPr="00585E54" w:rsidRDefault="00F457DC" w:rsidP="00585E54">
      <w:pPr>
        <w:autoSpaceDE w:val="0"/>
        <w:autoSpaceDN w:val="0"/>
        <w:spacing w:line="280" w:lineRule="exact"/>
        <w:ind w:leftChars="100" w:left="920" w:right="-2" w:hangingChars="300" w:hanging="675"/>
        <w:jc w:val="left"/>
        <w:textAlignment w:val="center"/>
        <w:rPr>
          <w:rFonts w:ascii="Century"/>
          <w:sz w:val="22"/>
          <w:szCs w:val="22"/>
        </w:rPr>
      </w:pPr>
      <w:r w:rsidRPr="00585E54">
        <w:rPr>
          <w:rFonts w:ascii="Century" w:hint="eastAsia"/>
          <w:sz w:val="22"/>
          <w:szCs w:val="22"/>
        </w:rPr>
        <w:t>（５）申し込みにかかるご相談がございましたら、市民ギャラリーで直接承ることも可能ですので募集期間内に下記までご連絡の上お越しください。</w:t>
      </w:r>
    </w:p>
    <w:p w14:paraId="08B4441F" w14:textId="77777777" w:rsidR="00424727" w:rsidRPr="00585E54" w:rsidRDefault="009E0C3A" w:rsidP="00585E54">
      <w:pPr>
        <w:autoSpaceDE w:val="0"/>
        <w:autoSpaceDN w:val="0"/>
        <w:spacing w:line="280" w:lineRule="exact"/>
        <w:ind w:leftChars="100" w:left="245" w:right="-2" w:firstLineChars="300" w:firstLine="675"/>
        <w:jc w:val="left"/>
        <w:textAlignment w:val="center"/>
        <w:rPr>
          <w:rFonts w:ascii="Century"/>
          <w:sz w:val="22"/>
          <w:szCs w:val="22"/>
        </w:rPr>
      </w:pPr>
      <w:r w:rsidRPr="00585E54">
        <w:rPr>
          <w:rFonts w:ascii="Century" w:hint="eastAsia"/>
          <w:sz w:val="22"/>
          <w:szCs w:val="22"/>
        </w:rPr>
        <w:t xml:space="preserve">　</w:t>
      </w:r>
    </w:p>
    <w:p w14:paraId="06A61116" w14:textId="77777777" w:rsidR="00A53177" w:rsidRPr="00585E54" w:rsidRDefault="00A53177" w:rsidP="00585E54">
      <w:pPr>
        <w:autoSpaceDE w:val="0"/>
        <w:autoSpaceDN w:val="0"/>
        <w:spacing w:line="280" w:lineRule="exact"/>
        <w:ind w:leftChars="768" w:left="2108" w:hangingChars="100" w:hanging="225"/>
        <w:jc w:val="left"/>
        <w:textAlignment w:val="center"/>
        <w:rPr>
          <w:rFonts w:ascii="Century"/>
          <w:sz w:val="22"/>
          <w:szCs w:val="22"/>
        </w:rPr>
      </w:pPr>
      <w:r w:rsidRPr="00585E54">
        <w:rPr>
          <w:rFonts w:ascii="Century" w:hint="eastAsia"/>
          <w:sz w:val="22"/>
          <w:szCs w:val="22"/>
        </w:rPr>
        <w:t>問</w:t>
      </w:r>
      <w:r w:rsidR="0048539E" w:rsidRPr="00585E54">
        <w:rPr>
          <w:rFonts w:ascii="Century" w:hint="eastAsia"/>
          <w:sz w:val="22"/>
          <w:szCs w:val="22"/>
        </w:rPr>
        <w:t>い</w:t>
      </w:r>
      <w:r w:rsidRPr="00585E54">
        <w:rPr>
          <w:rFonts w:ascii="Century" w:hint="eastAsia"/>
          <w:sz w:val="22"/>
          <w:szCs w:val="22"/>
        </w:rPr>
        <w:t>合わせ先</w:t>
      </w:r>
    </w:p>
    <w:p w14:paraId="2BEA38D5" w14:textId="77777777" w:rsidR="00A53177" w:rsidRPr="00585E54" w:rsidRDefault="00A53177" w:rsidP="00585E54">
      <w:pPr>
        <w:autoSpaceDE w:val="0"/>
        <w:autoSpaceDN w:val="0"/>
        <w:spacing w:line="280" w:lineRule="exact"/>
        <w:ind w:leftChars="768" w:left="2108" w:hangingChars="100" w:hanging="225"/>
        <w:jc w:val="left"/>
        <w:textAlignment w:val="center"/>
        <w:rPr>
          <w:rFonts w:ascii="Century"/>
          <w:sz w:val="22"/>
          <w:szCs w:val="22"/>
        </w:rPr>
      </w:pPr>
      <w:r w:rsidRPr="00585E54">
        <w:rPr>
          <w:rFonts w:ascii="Century" w:hint="eastAsia"/>
          <w:sz w:val="22"/>
          <w:szCs w:val="22"/>
        </w:rPr>
        <w:t xml:space="preserve">　　文化振興課芸術文化係（安城市民ギャラリー内：月曜</w:t>
      </w:r>
      <w:r w:rsidR="009D38EF" w:rsidRPr="00585E54">
        <w:rPr>
          <w:rFonts w:ascii="Century" w:hint="eastAsia"/>
          <w:sz w:val="22"/>
          <w:szCs w:val="22"/>
        </w:rPr>
        <w:t>日</w:t>
      </w:r>
      <w:r w:rsidRPr="00585E54">
        <w:rPr>
          <w:rFonts w:ascii="Century" w:hint="eastAsia"/>
          <w:sz w:val="22"/>
          <w:szCs w:val="22"/>
        </w:rPr>
        <w:t>休館）</w:t>
      </w:r>
    </w:p>
    <w:p w14:paraId="539313ED" w14:textId="77777777" w:rsidR="00A53177" w:rsidRPr="00585E54" w:rsidRDefault="00A53177" w:rsidP="00585E54">
      <w:pPr>
        <w:autoSpaceDE w:val="0"/>
        <w:autoSpaceDN w:val="0"/>
        <w:spacing w:line="280" w:lineRule="exact"/>
        <w:ind w:leftChars="768" w:left="2108" w:hangingChars="100" w:hanging="225"/>
        <w:jc w:val="left"/>
        <w:textAlignment w:val="center"/>
        <w:rPr>
          <w:rFonts w:ascii="Century"/>
          <w:sz w:val="22"/>
          <w:szCs w:val="22"/>
        </w:rPr>
      </w:pPr>
      <w:r w:rsidRPr="00585E54">
        <w:rPr>
          <w:rFonts w:ascii="Century" w:hint="eastAsia"/>
          <w:sz w:val="22"/>
          <w:szCs w:val="22"/>
        </w:rPr>
        <w:t xml:space="preserve">　　〒４４６－００２６　安城市安城町城堀３０番地</w:t>
      </w:r>
    </w:p>
    <w:p w14:paraId="4C704F0D" w14:textId="7D8CD480" w:rsidR="00D07F43" w:rsidRPr="00385BEB" w:rsidRDefault="00825A5B" w:rsidP="00585E54">
      <w:pPr>
        <w:tabs>
          <w:tab w:val="right" w:pos="9070"/>
        </w:tabs>
        <w:spacing w:line="280" w:lineRule="exact"/>
        <w:ind w:leftChars="768" w:left="2108" w:hangingChars="100" w:hanging="225"/>
        <w:rPr>
          <w:rFonts w:ascii="Century"/>
        </w:rPr>
      </w:pPr>
      <w:r w:rsidRPr="00585E54">
        <w:rPr>
          <w:rFonts w:ascii="Century" w:hint="eastAsia"/>
          <w:noProof/>
          <w:sz w:val="22"/>
          <w:szCs w:val="22"/>
        </w:rPr>
        <mc:AlternateContent>
          <mc:Choice Requires="wps">
            <w:drawing>
              <wp:anchor distT="0" distB="0" distL="114300" distR="114300" simplePos="0" relativeHeight="251657216" behindDoc="0" locked="0" layoutInCell="1" allowOverlap="1" wp14:anchorId="0B958B67" wp14:editId="0311B48E">
                <wp:simplePos x="0" y="0"/>
                <wp:positionH relativeFrom="column">
                  <wp:posOffset>-1270</wp:posOffset>
                </wp:positionH>
                <wp:positionV relativeFrom="paragraph">
                  <wp:posOffset>859155</wp:posOffset>
                </wp:positionV>
                <wp:extent cx="5737860" cy="4476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73786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F8B2F" w14:textId="77777777" w:rsidR="0054477C" w:rsidRDefault="0054477C" w:rsidP="002B7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58B67" id="_x0000_t202" coordsize="21600,21600" o:spt="202" path="m,l,21600r21600,l21600,xe">
                <v:stroke joinstyle="miter"/>
                <v:path gradientshapeok="t" o:connecttype="rect"/>
              </v:shapetype>
              <v:shape id="テキスト ボックス 5" o:spid="_x0000_s1026" type="#_x0000_t202" style="position:absolute;left:0;text-align:left;margin-left:-.1pt;margin-top:67.65pt;width:451.8pt;height:35.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" fillcolor="white [3201]" stroked="f" strokeweight=".5pt">
                <v:textbox>
                  <w:txbxContent>
                    <w:p w14:paraId="6C7F8B2F" w14:textId="77777777" w:rsidR="0054477C" w:rsidRDefault="0054477C" w:rsidP="002B7E73"/>
                  </w:txbxContent>
                </v:textbox>
              </v:shape>
            </w:pict>
          </mc:Fallback>
        </mc:AlternateContent>
      </w:r>
      <w:r w:rsidR="005D02D7" w:rsidRPr="00585E54">
        <w:rPr>
          <w:rFonts w:ascii="Century" w:hint="eastAsia"/>
          <w:sz w:val="22"/>
          <w:szCs w:val="22"/>
        </w:rPr>
        <w:t xml:space="preserve">　　電話</w:t>
      </w:r>
      <w:r w:rsidR="00A53177" w:rsidRPr="00585E54">
        <w:rPr>
          <w:rFonts w:ascii="Century" w:hint="eastAsia"/>
          <w:sz w:val="22"/>
          <w:szCs w:val="22"/>
        </w:rPr>
        <w:t>0566-77-6853</w:t>
      </w:r>
      <w:r w:rsidR="00A53177" w:rsidRPr="00585E54">
        <w:rPr>
          <w:rFonts w:ascii="Century" w:hint="eastAsia"/>
          <w:sz w:val="22"/>
          <w:szCs w:val="22"/>
        </w:rPr>
        <w:t xml:space="preserve">　　Ｆ</w:t>
      </w:r>
      <w:r w:rsidR="005D02D7" w:rsidRPr="00585E54">
        <w:rPr>
          <w:rFonts w:ascii="Century" w:hint="eastAsia"/>
          <w:sz w:val="22"/>
          <w:szCs w:val="22"/>
        </w:rPr>
        <w:t>ＡＸ</w:t>
      </w:r>
      <w:r w:rsidR="00A53177" w:rsidRPr="00585E54">
        <w:rPr>
          <w:rFonts w:ascii="Century" w:hint="eastAsia"/>
          <w:sz w:val="22"/>
          <w:szCs w:val="22"/>
        </w:rPr>
        <w:t>0566-77-4491</w:t>
      </w:r>
      <w:r w:rsidR="002B7E73">
        <w:rPr>
          <w:rFonts w:ascii="Century"/>
        </w:rPr>
        <w:tab/>
      </w:r>
    </w:p>
    <w:sectPr w:rsidR="00D07F43" w:rsidRPr="00385BEB" w:rsidSect="0005434C">
      <w:pgSz w:w="11906" w:h="16838" w:code="9"/>
      <w:pgMar w:top="1021" w:right="1418" w:bottom="1247"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1226" w14:textId="77777777" w:rsidR="00CF5BBF" w:rsidRDefault="00CF5BBF" w:rsidP="0008340D">
      <w:r>
        <w:separator/>
      </w:r>
    </w:p>
  </w:endnote>
  <w:endnote w:type="continuationSeparator" w:id="0">
    <w:p w14:paraId="1FF99854" w14:textId="77777777" w:rsidR="00CF5BBF" w:rsidRDefault="00CF5BBF" w:rsidP="0008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5FA9" w14:textId="77777777" w:rsidR="00CF5BBF" w:rsidRDefault="00CF5BBF" w:rsidP="0008340D">
      <w:r>
        <w:separator/>
      </w:r>
    </w:p>
  </w:footnote>
  <w:footnote w:type="continuationSeparator" w:id="0">
    <w:p w14:paraId="0CF96691" w14:textId="77777777" w:rsidR="00CF5BBF" w:rsidRDefault="00CF5BBF" w:rsidP="00083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D8"/>
    <w:rsid w:val="000153DC"/>
    <w:rsid w:val="00016F53"/>
    <w:rsid w:val="00040A5E"/>
    <w:rsid w:val="0005434C"/>
    <w:rsid w:val="00056740"/>
    <w:rsid w:val="0007556E"/>
    <w:rsid w:val="0008340D"/>
    <w:rsid w:val="0009701B"/>
    <w:rsid w:val="000A43CD"/>
    <w:rsid w:val="000B3A70"/>
    <w:rsid w:val="000D37A5"/>
    <w:rsid w:val="000E72C8"/>
    <w:rsid w:val="00117F36"/>
    <w:rsid w:val="00121A58"/>
    <w:rsid w:val="00177DA2"/>
    <w:rsid w:val="0019186A"/>
    <w:rsid w:val="001B23D8"/>
    <w:rsid w:val="001B498A"/>
    <w:rsid w:val="002243A2"/>
    <w:rsid w:val="00252428"/>
    <w:rsid w:val="002634A5"/>
    <w:rsid w:val="002A58D1"/>
    <w:rsid w:val="002B7E73"/>
    <w:rsid w:val="002D5AC6"/>
    <w:rsid w:val="003059B3"/>
    <w:rsid w:val="00321FC9"/>
    <w:rsid w:val="00385BEB"/>
    <w:rsid w:val="003A1DC8"/>
    <w:rsid w:val="003C3F6D"/>
    <w:rsid w:val="003D18AF"/>
    <w:rsid w:val="003F138E"/>
    <w:rsid w:val="00421F8B"/>
    <w:rsid w:val="00422512"/>
    <w:rsid w:val="00424727"/>
    <w:rsid w:val="004701A2"/>
    <w:rsid w:val="0047072E"/>
    <w:rsid w:val="004839BB"/>
    <w:rsid w:val="0048539E"/>
    <w:rsid w:val="00485AB5"/>
    <w:rsid w:val="004A7BA6"/>
    <w:rsid w:val="004B1A39"/>
    <w:rsid w:val="004C2419"/>
    <w:rsid w:val="00517F28"/>
    <w:rsid w:val="00535D2E"/>
    <w:rsid w:val="0054477C"/>
    <w:rsid w:val="005661B6"/>
    <w:rsid w:val="00567AE0"/>
    <w:rsid w:val="00582956"/>
    <w:rsid w:val="00585E54"/>
    <w:rsid w:val="00597CC9"/>
    <w:rsid w:val="005D02D7"/>
    <w:rsid w:val="0064017E"/>
    <w:rsid w:val="00644F1D"/>
    <w:rsid w:val="006A58CB"/>
    <w:rsid w:val="00731F2B"/>
    <w:rsid w:val="00753C63"/>
    <w:rsid w:val="0076748A"/>
    <w:rsid w:val="0077296D"/>
    <w:rsid w:val="007B724F"/>
    <w:rsid w:val="007D4E02"/>
    <w:rsid w:val="00807E4B"/>
    <w:rsid w:val="008145C9"/>
    <w:rsid w:val="0082078E"/>
    <w:rsid w:val="00825A5B"/>
    <w:rsid w:val="00831794"/>
    <w:rsid w:val="008855DB"/>
    <w:rsid w:val="008B690C"/>
    <w:rsid w:val="008D27AF"/>
    <w:rsid w:val="008E27A4"/>
    <w:rsid w:val="00964C2C"/>
    <w:rsid w:val="00966810"/>
    <w:rsid w:val="0098709A"/>
    <w:rsid w:val="0099576C"/>
    <w:rsid w:val="009B28B6"/>
    <w:rsid w:val="009C05F5"/>
    <w:rsid w:val="009D38EF"/>
    <w:rsid w:val="009D6BB4"/>
    <w:rsid w:val="009E0C3A"/>
    <w:rsid w:val="00A046E7"/>
    <w:rsid w:val="00A53177"/>
    <w:rsid w:val="00A57DCB"/>
    <w:rsid w:val="00A661C5"/>
    <w:rsid w:val="00AB0DF8"/>
    <w:rsid w:val="00B65603"/>
    <w:rsid w:val="00BE164E"/>
    <w:rsid w:val="00BE2265"/>
    <w:rsid w:val="00BF735E"/>
    <w:rsid w:val="00C07D7B"/>
    <w:rsid w:val="00C131CE"/>
    <w:rsid w:val="00C13247"/>
    <w:rsid w:val="00C6074D"/>
    <w:rsid w:val="00CD7E66"/>
    <w:rsid w:val="00CF5BBF"/>
    <w:rsid w:val="00D01405"/>
    <w:rsid w:val="00D07F43"/>
    <w:rsid w:val="00D220F4"/>
    <w:rsid w:val="00D636AF"/>
    <w:rsid w:val="00DC0637"/>
    <w:rsid w:val="00DC16FE"/>
    <w:rsid w:val="00DC2000"/>
    <w:rsid w:val="00E1090A"/>
    <w:rsid w:val="00E171F7"/>
    <w:rsid w:val="00E24599"/>
    <w:rsid w:val="00E53658"/>
    <w:rsid w:val="00E70BA5"/>
    <w:rsid w:val="00E74D73"/>
    <w:rsid w:val="00EA64AA"/>
    <w:rsid w:val="00EC5E29"/>
    <w:rsid w:val="00ED015C"/>
    <w:rsid w:val="00ED0FC8"/>
    <w:rsid w:val="00EE4916"/>
    <w:rsid w:val="00F02C5B"/>
    <w:rsid w:val="00F128A6"/>
    <w:rsid w:val="00F14027"/>
    <w:rsid w:val="00F301AE"/>
    <w:rsid w:val="00F32376"/>
    <w:rsid w:val="00F36C96"/>
    <w:rsid w:val="00F425D1"/>
    <w:rsid w:val="00F457DC"/>
    <w:rsid w:val="00F75847"/>
    <w:rsid w:val="00F76962"/>
    <w:rsid w:val="00FB51CE"/>
    <w:rsid w:val="00FC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61064B8"/>
  <w15:docId w15:val="{903A339C-4DFB-4C36-B3F4-26C5EDF6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3D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40D"/>
    <w:pPr>
      <w:tabs>
        <w:tab w:val="center" w:pos="4252"/>
        <w:tab w:val="right" w:pos="8504"/>
      </w:tabs>
      <w:snapToGrid w:val="0"/>
    </w:pPr>
  </w:style>
  <w:style w:type="character" w:customStyle="1" w:styleId="a4">
    <w:name w:val="ヘッダー (文字)"/>
    <w:basedOn w:val="a0"/>
    <w:link w:val="a3"/>
    <w:uiPriority w:val="99"/>
    <w:rsid w:val="0008340D"/>
    <w:rPr>
      <w:rFonts w:ascii="ＭＳ 明朝" w:eastAsia="ＭＳ 明朝" w:hAnsi="Century" w:cs="Times New Roman"/>
      <w:szCs w:val="24"/>
    </w:rPr>
  </w:style>
  <w:style w:type="paragraph" w:styleId="a5">
    <w:name w:val="footer"/>
    <w:basedOn w:val="a"/>
    <w:link w:val="a6"/>
    <w:uiPriority w:val="99"/>
    <w:unhideWhenUsed/>
    <w:rsid w:val="0008340D"/>
    <w:pPr>
      <w:tabs>
        <w:tab w:val="center" w:pos="4252"/>
        <w:tab w:val="right" w:pos="8504"/>
      </w:tabs>
      <w:snapToGrid w:val="0"/>
    </w:pPr>
  </w:style>
  <w:style w:type="character" w:customStyle="1" w:styleId="a6">
    <w:name w:val="フッター (文字)"/>
    <w:basedOn w:val="a0"/>
    <w:link w:val="a5"/>
    <w:uiPriority w:val="99"/>
    <w:rsid w:val="0008340D"/>
    <w:rPr>
      <w:rFonts w:ascii="ＭＳ 明朝" w:eastAsia="ＭＳ 明朝" w:hAnsi="Century" w:cs="Times New Roman"/>
      <w:szCs w:val="24"/>
    </w:rPr>
  </w:style>
  <w:style w:type="paragraph" w:styleId="a7">
    <w:name w:val="Balloon Text"/>
    <w:basedOn w:val="a"/>
    <w:link w:val="a8"/>
    <w:uiPriority w:val="99"/>
    <w:semiHidden/>
    <w:unhideWhenUsed/>
    <w:rsid w:val="00A046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FC3A-D850-42E9-9B8B-659796CA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永坂　百花</cp:lastModifiedBy>
  <cp:revision>13</cp:revision>
  <cp:lastPrinted>2023-07-28T07:15:00Z</cp:lastPrinted>
  <dcterms:created xsi:type="dcterms:W3CDTF">2023-05-25T02:28:00Z</dcterms:created>
  <dcterms:modified xsi:type="dcterms:W3CDTF">2025-07-30T01:44:00Z</dcterms:modified>
</cp:coreProperties>
</file>