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C95CD" w14:textId="618F83CC" w:rsidR="00527DAD" w:rsidRDefault="00527DAD">
      <w:r>
        <w:rPr>
          <w:rFonts w:hint="eastAsia"/>
        </w:rPr>
        <w:t>（別紙１）</w:t>
      </w:r>
    </w:p>
    <w:p w14:paraId="59C01C93" w14:textId="350A601F" w:rsidR="00527DAD" w:rsidRPr="00527DAD" w:rsidRDefault="00527DAD" w:rsidP="00527DAD">
      <w:pPr>
        <w:jc w:val="center"/>
        <w:rPr>
          <w:sz w:val="28"/>
          <w:szCs w:val="28"/>
        </w:rPr>
      </w:pPr>
      <w:r w:rsidRPr="00527DAD">
        <w:rPr>
          <w:rFonts w:hint="eastAsia"/>
          <w:sz w:val="28"/>
          <w:szCs w:val="28"/>
        </w:rPr>
        <w:t>提案書記載事項一覧</w:t>
      </w:r>
    </w:p>
    <w:p w14:paraId="42926B46" w14:textId="77777777" w:rsidR="00527DAD" w:rsidRDefault="00527DAD"/>
    <w:tbl>
      <w:tblPr>
        <w:tblStyle w:val="a3"/>
        <w:tblW w:w="0" w:type="auto"/>
        <w:tblLook w:val="04A0" w:firstRow="1" w:lastRow="0" w:firstColumn="1" w:lastColumn="0" w:noHBand="0" w:noVBand="1"/>
      </w:tblPr>
      <w:tblGrid>
        <w:gridCol w:w="704"/>
        <w:gridCol w:w="2835"/>
        <w:gridCol w:w="4955"/>
      </w:tblGrid>
      <w:tr w:rsidR="00ED7699" w14:paraId="3B96BE27" w14:textId="77777777" w:rsidTr="00AE1FE8">
        <w:tc>
          <w:tcPr>
            <w:tcW w:w="3539" w:type="dxa"/>
            <w:gridSpan w:val="2"/>
          </w:tcPr>
          <w:p w14:paraId="3FEC137A" w14:textId="79D7FA1B" w:rsidR="00ED7699" w:rsidRDefault="00ED7699">
            <w:r>
              <w:rPr>
                <w:rFonts w:hint="eastAsia"/>
              </w:rPr>
              <w:t>提案書に記載を求める評価項目</w:t>
            </w:r>
          </w:p>
        </w:tc>
        <w:tc>
          <w:tcPr>
            <w:tcW w:w="4955" w:type="dxa"/>
          </w:tcPr>
          <w:p w14:paraId="5EB407A9" w14:textId="2FFD025B" w:rsidR="00ED7699" w:rsidRDefault="00ED7699" w:rsidP="00AE1FE8">
            <w:pPr>
              <w:jc w:val="center"/>
            </w:pPr>
            <w:r>
              <w:rPr>
                <w:rFonts w:hint="eastAsia"/>
              </w:rPr>
              <w:t>記載</w:t>
            </w:r>
            <w:r w:rsidR="00A548FE">
              <w:rPr>
                <w:rFonts w:hint="eastAsia"/>
              </w:rPr>
              <w:t>内容</w:t>
            </w:r>
          </w:p>
        </w:tc>
      </w:tr>
      <w:tr w:rsidR="00ED7699" w14:paraId="3BA351D5" w14:textId="77777777" w:rsidTr="00A63F44">
        <w:tc>
          <w:tcPr>
            <w:tcW w:w="8494" w:type="dxa"/>
            <w:gridSpan w:val="3"/>
          </w:tcPr>
          <w:p w14:paraId="6E0E74CA" w14:textId="6658B1D1" w:rsidR="00ED7699" w:rsidRDefault="00ED7699">
            <w:r>
              <w:rPr>
                <w:rFonts w:hint="eastAsia"/>
              </w:rPr>
              <w:t>１　全体方針</w:t>
            </w:r>
          </w:p>
        </w:tc>
      </w:tr>
      <w:tr w:rsidR="00527DAD" w14:paraId="6F66CCAA" w14:textId="77777777" w:rsidTr="00AE1FE8">
        <w:tc>
          <w:tcPr>
            <w:tcW w:w="704" w:type="dxa"/>
          </w:tcPr>
          <w:p w14:paraId="03873A50" w14:textId="17624B35" w:rsidR="00527DAD" w:rsidRDefault="00527DAD">
            <w:r>
              <w:rPr>
                <w:rFonts w:hint="eastAsia"/>
              </w:rPr>
              <w:t>1-1</w:t>
            </w:r>
          </w:p>
        </w:tc>
        <w:tc>
          <w:tcPr>
            <w:tcW w:w="2835" w:type="dxa"/>
          </w:tcPr>
          <w:p w14:paraId="75D4D20C" w14:textId="1B5D89C6" w:rsidR="00527DAD" w:rsidRDefault="00527DAD">
            <w:r>
              <w:rPr>
                <w:rFonts w:hint="eastAsia"/>
              </w:rPr>
              <w:t>提案のコンセプト</w:t>
            </w:r>
          </w:p>
        </w:tc>
        <w:tc>
          <w:tcPr>
            <w:tcW w:w="4955" w:type="dxa"/>
          </w:tcPr>
          <w:p w14:paraId="008AFF0A" w14:textId="1A1F890A" w:rsidR="00527DAD" w:rsidRDefault="00527DAD">
            <w:r>
              <w:rPr>
                <w:rFonts w:hint="eastAsia"/>
              </w:rPr>
              <w:t>提案にあたってのコンセプト、特徴、アピールポイント、本市における具体的な効果を記載すること</w:t>
            </w:r>
          </w:p>
        </w:tc>
      </w:tr>
      <w:tr w:rsidR="00527DAD" w14:paraId="78201239" w14:textId="77777777" w:rsidTr="00AE1FE8">
        <w:tc>
          <w:tcPr>
            <w:tcW w:w="704" w:type="dxa"/>
          </w:tcPr>
          <w:p w14:paraId="55C69224" w14:textId="1BEAD4BB" w:rsidR="00527DAD" w:rsidRDefault="00527DAD">
            <w:r>
              <w:rPr>
                <w:rFonts w:hint="eastAsia"/>
              </w:rPr>
              <w:t>1-2</w:t>
            </w:r>
          </w:p>
        </w:tc>
        <w:tc>
          <w:tcPr>
            <w:tcW w:w="2835" w:type="dxa"/>
          </w:tcPr>
          <w:p w14:paraId="3DE1422D" w14:textId="30687EE3" w:rsidR="00527DAD" w:rsidRDefault="00527DAD">
            <w:r>
              <w:rPr>
                <w:rFonts w:hint="eastAsia"/>
              </w:rPr>
              <w:t>提案者の構成及び実績</w:t>
            </w:r>
          </w:p>
        </w:tc>
        <w:tc>
          <w:tcPr>
            <w:tcW w:w="4955" w:type="dxa"/>
          </w:tcPr>
          <w:p w14:paraId="05B47CB0" w14:textId="1DAA9D2A" w:rsidR="00527DAD" w:rsidRDefault="00527DAD">
            <w:r>
              <w:rPr>
                <w:rFonts w:hint="eastAsia"/>
              </w:rPr>
              <w:t>本システムの提供を適切に遂行できる能力と実績について記載すること</w:t>
            </w:r>
          </w:p>
        </w:tc>
      </w:tr>
      <w:tr w:rsidR="00527DAD" w14:paraId="7F6A6893" w14:textId="77777777" w:rsidTr="00AE1FE8">
        <w:tc>
          <w:tcPr>
            <w:tcW w:w="704" w:type="dxa"/>
          </w:tcPr>
          <w:p w14:paraId="01680DF2" w14:textId="070F3901" w:rsidR="00527DAD" w:rsidRDefault="00527DAD">
            <w:r>
              <w:rPr>
                <w:rFonts w:hint="eastAsia"/>
              </w:rPr>
              <w:t>1-3</w:t>
            </w:r>
          </w:p>
        </w:tc>
        <w:tc>
          <w:tcPr>
            <w:tcW w:w="2835" w:type="dxa"/>
          </w:tcPr>
          <w:p w14:paraId="0FEBAC7F" w14:textId="68742DF9" w:rsidR="00527DAD" w:rsidRDefault="00527DAD">
            <w:r>
              <w:rPr>
                <w:rFonts w:hint="eastAsia"/>
              </w:rPr>
              <w:t>実施担当者の能力及び実績</w:t>
            </w:r>
          </w:p>
        </w:tc>
        <w:tc>
          <w:tcPr>
            <w:tcW w:w="4955" w:type="dxa"/>
          </w:tcPr>
          <w:p w14:paraId="5F4544B9" w14:textId="2A3AE606" w:rsidR="00527DAD" w:rsidRDefault="00527DAD">
            <w:r>
              <w:rPr>
                <w:rFonts w:hint="eastAsia"/>
              </w:rPr>
              <w:t>実際の担当者となる予定の者について、これまでの実務実績を「実務実績調書（別紙３）に従って記載すること</w:t>
            </w:r>
          </w:p>
        </w:tc>
      </w:tr>
      <w:tr w:rsidR="00ED7699" w14:paraId="47FCC539" w14:textId="77777777" w:rsidTr="004C3773">
        <w:tc>
          <w:tcPr>
            <w:tcW w:w="8494" w:type="dxa"/>
            <w:gridSpan w:val="3"/>
          </w:tcPr>
          <w:p w14:paraId="34AF6685" w14:textId="680A8B60" w:rsidR="00ED7699" w:rsidRDefault="00ED7699">
            <w:r>
              <w:rPr>
                <w:rFonts w:hint="eastAsia"/>
              </w:rPr>
              <w:t>２　システム概要</w:t>
            </w:r>
          </w:p>
        </w:tc>
      </w:tr>
      <w:tr w:rsidR="00527DAD" w14:paraId="5EEB1BF6" w14:textId="77777777" w:rsidTr="00AE1FE8">
        <w:tc>
          <w:tcPr>
            <w:tcW w:w="704" w:type="dxa"/>
          </w:tcPr>
          <w:p w14:paraId="4726EB6E" w14:textId="76707715" w:rsidR="00527DAD" w:rsidRDefault="00AB6D5C">
            <w:r>
              <w:rPr>
                <w:rFonts w:hint="eastAsia"/>
              </w:rPr>
              <w:t>2-1</w:t>
            </w:r>
          </w:p>
        </w:tc>
        <w:tc>
          <w:tcPr>
            <w:tcW w:w="2835" w:type="dxa"/>
          </w:tcPr>
          <w:p w14:paraId="3B22BEFE" w14:textId="18425674" w:rsidR="00527DAD" w:rsidRDefault="00AB6D5C">
            <w:r>
              <w:rPr>
                <w:rFonts w:hint="eastAsia"/>
              </w:rPr>
              <w:t>システム概要</w:t>
            </w:r>
          </w:p>
        </w:tc>
        <w:tc>
          <w:tcPr>
            <w:tcW w:w="4955" w:type="dxa"/>
          </w:tcPr>
          <w:p w14:paraId="3F05DC8E" w14:textId="33DE2633" w:rsidR="00527DAD" w:rsidRDefault="00EE3FA6">
            <w:r>
              <w:rPr>
                <w:rFonts w:hint="eastAsia"/>
              </w:rPr>
              <w:t>システム提供方式、提供対象範囲及び料金設定の考え方等を具体的に記載すること</w:t>
            </w:r>
          </w:p>
        </w:tc>
      </w:tr>
      <w:tr w:rsidR="00527DAD" w14:paraId="52A73524" w14:textId="77777777" w:rsidTr="00AE1FE8">
        <w:tc>
          <w:tcPr>
            <w:tcW w:w="704" w:type="dxa"/>
          </w:tcPr>
          <w:p w14:paraId="7C9C872D" w14:textId="069C3BE1" w:rsidR="00527DAD" w:rsidRDefault="00AB6D5C">
            <w:r>
              <w:rPr>
                <w:rFonts w:hint="eastAsia"/>
              </w:rPr>
              <w:t>2-2</w:t>
            </w:r>
          </w:p>
        </w:tc>
        <w:tc>
          <w:tcPr>
            <w:tcW w:w="2835" w:type="dxa"/>
          </w:tcPr>
          <w:p w14:paraId="1BFACF3F" w14:textId="38D43734" w:rsidR="00527DAD" w:rsidRDefault="00AB6D5C">
            <w:r>
              <w:rPr>
                <w:rFonts w:hint="eastAsia"/>
              </w:rPr>
              <w:t>導入作業及びスケジュール</w:t>
            </w:r>
          </w:p>
        </w:tc>
        <w:tc>
          <w:tcPr>
            <w:tcW w:w="4955" w:type="dxa"/>
          </w:tcPr>
          <w:p w14:paraId="7FED6E23" w14:textId="2278B69D" w:rsidR="00527DAD" w:rsidRDefault="00EE3FA6">
            <w:r>
              <w:rPr>
                <w:rFonts w:hint="eastAsia"/>
              </w:rPr>
              <w:t>仕様書に掲げた作業内容についての実施方針及び</w:t>
            </w:r>
            <w:r w:rsidR="00A548FE">
              <w:rPr>
                <w:rFonts w:hint="eastAsia"/>
              </w:rPr>
              <w:t>その</w:t>
            </w:r>
            <w:r>
              <w:rPr>
                <w:rFonts w:hint="eastAsia"/>
              </w:rPr>
              <w:t>内容、詳細スケジュール及び人員体制を具体的に記載すること</w:t>
            </w:r>
          </w:p>
        </w:tc>
      </w:tr>
      <w:tr w:rsidR="00ED7699" w14:paraId="53F835F3" w14:textId="77777777" w:rsidTr="00993EA3">
        <w:tc>
          <w:tcPr>
            <w:tcW w:w="8494" w:type="dxa"/>
            <w:gridSpan w:val="3"/>
          </w:tcPr>
          <w:p w14:paraId="3F8E5FA6" w14:textId="3EA279EB" w:rsidR="00ED7699" w:rsidRDefault="00A548FE">
            <w:r>
              <w:rPr>
                <w:rFonts w:hint="eastAsia"/>
              </w:rPr>
              <w:t>３</w:t>
            </w:r>
            <w:r w:rsidR="00ED7699">
              <w:rPr>
                <w:rFonts w:hint="eastAsia"/>
              </w:rPr>
              <w:t xml:space="preserve">　教育要件</w:t>
            </w:r>
          </w:p>
        </w:tc>
      </w:tr>
      <w:tr w:rsidR="00AB6D5C" w14:paraId="386B9B31" w14:textId="77777777" w:rsidTr="00AE1FE8">
        <w:tc>
          <w:tcPr>
            <w:tcW w:w="704" w:type="dxa"/>
          </w:tcPr>
          <w:p w14:paraId="416A395A" w14:textId="4895101F" w:rsidR="00AB6D5C" w:rsidRDefault="00A548FE">
            <w:r>
              <w:rPr>
                <w:rFonts w:hint="eastAsia"/>
              </w:rPr>
              <w:t>3</w:t>
            </w:r>
            <w:r w:rsidR="003D38C2">
              <w:rPr>
                <w:rFonts w:hint="eastAsia"/>
              </w:rPr>
              <w:t>-1</w:t>
            </w:r>
          </w:p>
        </w:tc>
        <w:tc>
          <w:tcPr>
            <w:tcW w:w="2835" w:type="dxa"/>
          </w:tcPr>
          <w:p w14:paraId="23270F22" w14:textId="4BCA0400" w:rsidR="00AB6D5C" w:rsidRDefault="003D38C2">
            <w:r>
              <w:rPr>
                <w:rFonts w:hint="eastAsia"/>
              </w:rPr>
              <w:t>研修</w:t>
            </w:r>
          </w:p>
        </w:tc>
        <w:tc>
          <w:tcPr>
            <w:tcW w:w="4955" w:type="dxa"/>
          </w:tcPr>
          <w:p w14:paraId="2C7C523C" w14:textId="779A72DE" w:rsidR="00AB6D5C" w:rsidRDefault="003D38C2">
            <w:r>
              <w:rPr>
                <w:rFonts w:hint="eastAsia"/>
              </w:rPr>
              <w:t>操作等の研修の方法について、具体的な実施方法や内容、体制等を記載すること</w:t>
            </w:r>
          </w:p>
        </w:tc>
      </w:tr>
      <w:tr w:rsidR="00ED7699" w14:paraId="2113390A" w14:textId="77777777" w:rsidTr="00E145C6">
        <w:tc>
          <w:tcPr>
            <w:tcW w:w="8494" w:type="dxa"/>
            <w:gridSpan w:val="3"/>
          </w:tcPr>
          <w:p w14:paraId="5E87F6C8" w14:textId="6C187AB3" w:rsidR="00ED7699" w:rsidRDefault="00A548FE">
            <w:r>
              <w:rPr>
                <w:rFonts w:hint="eastAsia"/>
              </w:rPr>
              <w:t>４</w:t>
            </w:r>
            <w:r w:rsidR="00ED7699">
              <w:rPr>
                <w:rFonts w:hint="eastAsia"/>
              </w:rPr>
              <w:t xml:space="preserve">　システム導入後の保守体制</w:t>
            </w:r>
          </w:p>
        </w:tc>
      </w:tr>
      <w:tr w:rsidR="003D38C2" w14:paraId="0696316E" w14:textId="77777777" w:rsidTr="00AE1FE8">
        <w:tc>
          <w:tcPr>
            <w:tcW w:w="704" w:type="dxa"/>
          </w:tcPr>
          <w:p w14:paraId="0484C752" w14:textId="65D42573" w:rsidR="003D38C2" w:rsidRDefault="00A548FE">
            <w:r>
              <w:rPr>
                <w:rFonts w:hint="eastAsia"/>
              </w:rPr>
              <w:t>4</w:t>
            </w:r>
            <w:r w:rsidR="001D21E9">
              <w:rPr>
                <w:rFonts w:hint="eastAsia"/>
              </w:rPr>
              <w:t>-1</w:t>
            </w:r>
          </w:p>
        </w:tc>
        <w:tc>
          <w:tcPr>
            <w:tcW w:w="2835" w:type="dxa"/>
          </w:tcPr>
          <w:p w14:paraId="74DF53CD" w14:textId="4303F525" w:rsidR="003D38C2" w:rsidRDefault="001D21E9">
            <w:r>
              <w:rPr>
                <w:rFonts w:hint="eastAsia"/>
              </w:rPr>
              <w:t>ソフトウェア障害時の対応</w:t>
            </w:r>
          </w:p>
        </w:tc>
        <w:tc>
          <w:tcPr>
            <w:tcW w:w="4955" w:type="dxa"/>
          </w:tcPr>
          <w:p w14:paraId="369ED676" w14:textId="1DC65427" w:rsidR="003D38C2" w:rsidRDefault="001D21E9">
            <w:r>
              <w:rPr>
                <w:rFonts w:hint="eastAsia"/>
              </w:rPr>
              <w:t>ソフトウェアの障害や不具合に対応する際の所要時間や対応可能な曜日・時間帯および人員体制について記載すること</w:t>
            </w:r>
          </w:p>
        </w:tc>
      </w:tr>
      <w:tr w:rsidR="003D38C2" w14:paraId="447868FC" w14:textId="77777777" w:rsidTr="00AE1FE8">
        <w:tc>
          <w:tcPr>
            <w:tcW w:w="704" w:type="dxa"/>
          </w:tcPr>
          <w:p w14:paraId="4627EEAC" w14:textId="584715AE" w:rsidR="003D38C2" w:rsidRDefault="00A548FE">
            <w:r>
              <w:rPr>
                <w:rFonts w:hint="eastAsia"/>
              </w:rPr>
              <w:t>4</w:t>
            </w:r>
            <w:r w:rsidR="001D21E9">
              <w:rPr>
                <w:rFonts w:hint="eastAsia"/>
              </w:rPr>
              <w:t>-2</w:t>
            </w:r>
          </w:p>
        </w:tc>
        <w:tc>
          <w:tcPr>
            <w:tcW w:w="2835" w:type="dxa"/>
          </w:tcPr>
          <w:p w14:paraId="04FC1D39" w14:textId="5F2A2A6C" w:rsidR="003D38C2" w:rsidRDefault="001D21E9">
            <w:r>
              <w:rPr>
                <w:rFonts w:hint="eastAsia"/>
              </w:rPr>
              <w:t>セキュリティ</w:t>
            </w:r>
          </w:p>
        </w:tc>
        <w:tc>
          <w:tcPr>
            <w:tcW w:w="4955" w:type="dxa"/>
          </w:tcPr>
          <w:p w14:paraId="56F9B3ED" w14:textId="27CF7BCB" w:rsidR="003D38C2" w:rsidRDefault="001D21E9">
            <w:r>
              <w:rPr>
                <w:rFonts w:hint="eastAsia"/>
              </w:rPr>
              <w:t>セキュリティインシデントによるシステム停止等が起こった場合の対応について記載すること</w:t>
            </w:r>
          </w:p>
        </w:tc>
      </w:tr>
      <w:tr w:rsidR="00ED7699" w14:paraId="5C44FF04" w14:textId="77777777" w:rsidTr="00F364C6">
        <w:tc>
          <w:tcPr>
            <w:tcW w:w="8494" w:type="dxa"/>
            <w:gridSpan w:val="3"/>
          </w:tcPr>
          <w:p w14:paraId="54A86C06" w14:textId="6DC226AE" w:rsidR="00ED7699" w:rsidRDefault="00A548FE">
            <w:r>
              <w:rPr>
                <w:rFonts w:hint="eastAsia"/>
              </w:rPr>
              <w:t>５</w:t>
            </w:r>
            <w:r w:rsidR="00ED7699">
              <w:rPr>
                <w:rFonts w:hint="eastAsia"/>
              </w:rPr>
              <w:t xml:space="preserve">　システム環境</w:t>
            </w:r>
          </w:p>
        </w:tc>
      </w:tr>
      <w:tr w:rsidR="003D38C2" w14:paraId="410935F4" w14:textId="77777777" w:rsidTr="00AE1FE8">
        <w:tc>
          <w:tcPr>
            <w:tcW w:w="704" w:type="dxa"/>
          </w:tcPr>
          <w:p w14:paraId="3A4DB88A" w14:textId="62D9E64B" w:rsidR="003D38C2" w:rsidRDefault="00A548FE">
            <w:r>
              <w:rPr>
                <w:rFonts w:hint="eastAsia"/>
              </w:rPr>
              <w:t>5</w:t>
            </w:r>
            <w:r w:rsidR="008E21FF">
              <w:rPr>
                <w:rFonts w:hint="eastAsia"/>
              </w:rPr>
              <w:t>-1</w:t>
            </w:r>
          </w:p>
        </w:tc>
        <w:tc>
          <w:tcPr>
            <w:tcW w:w="2835" w:type="dxa"/>
          </w:tcPr>
          <w:p w14:paraId="52AD65E4" w14:textId="0E6F893B" w:rsidR="003D38C2" w:rsidRDefault="008E21FF">
            <w:r>
              <w:rPr>
                <w:rFonts w:hint="eastAsia"/>
              </w:rPr>
              <w:t>今後想定されるＯＳやブラウザ環境の変更等への対応</w:t>
            </w:r>
          </w:p>
        </w:tc>
        <w:tc>
          <w:tcPr>
            <w:tcW w:w="4955" w:type="dxa"/>
          </w:tcPr>
          <w:p w14:paraId="612AC660" w14:textId="73D903FC" w:rsidR="003D38C2" w:rsidRPr="008E21FF" w:rsidRDefault="008E21FF">
            <w:r>
              <w:rPr>
                <w:rFonts w:hint="eastAsia"/>
              </w:rPr>
              <w:t>今後想定されるＯＳやブラウザのバージョンアップへの対応について、それに伴うシステム更新等について具体的に記載すること</w:t>
            </w:r>
          </w:p>
        </w:tc>
      </w:tr>
      <w:tr w:rsidR="003D38C2" w14:paraId="17D4E3C7" w14:textId="77777777" w:rsidTr="00AE1FE8">
        <w:tc>
          <w:tcPr>
            <w:tcW w:w="704" w:type="dxa"/>
          </w:tcPr>
          <w:p w14:paraId="259E0074" w14:textId="6D518D90" w:rsidR="003D38C2" w:rsidRDefault="00A548FE">
            <w:r>
              <w:rPr>
                <w:rFonts w:hint="eastAsia"/>
              </w:rPr>
              <w:t>5</w:t>
            </w:r>
            <w:r w:rsidR="008E21FF">
              <w:rPr>
                <w:rFonts w:hint="eastAsia"/>
              </w:rPr>
              <w:t>-2</w:t>
            </w:r>
          </w:p>
        </w:tc>
        <w:tc>
          <w:tcPr>
            <w:tcW w:w="2835" w:type="dxa"/>
          </w:tcPr>
          <w:p w14:paraId="39841877" w14:textId="6DAE4EFA" w:rsidR="003D38C2" w:rsidRDefault="008E21FF">
            <w:r>
              <w:rPr>
                <w:rFonts w:hint="eastAsia"/>
              </w:rPr>
              <w:t>システムバージョンアップ</w:t>
            </w:r>
          </w:p>
        </w:tc>
        <w:tc>
          <w:tcPr>
            <w:tcW w:w="4955" w:type="dxa"/>
          </w:tcPr>
          <w:p w14:paraId="1BAB5B29" w14:textId="570DE950" w:rsidR="003D38C2" w:rsidRDefault="008E21FF">
            <w:r>
              <w:rPr>
                <w:rFonts w:hint="eastAsia"/>
              </w:rPr>
              <w:t>本システム導入後にシステムのバージョンアップがある場合、そのバージョンアップに関する費用やバージョンアップに必要な費用や、バージョンアップに必要なシステム側・クライアント側の設定作業</w:t>
            </w:r>
            <w:r>
              <w:rPr>
                <w:rFonts w:hint="eastAsia"/>
              </w:rPr>
              <w:lastRenderedPageBreak/>
              <w:t>（本市で設定作業する場合の省力化方法等もあれば）記載すること</w:t>
            </w:r>
          </w:p>
        </w:tc>
      </w:tr>
      <w:tr w:rsidR="00ED7699" w14:paraId="555D0CE4" w14:textId="77777777" w:rsidTr="002669C7">
        <w:tc>
          <w:tcPr>
            <w:tcW w:w="8494" w:type="dxa"/>
            <w:gridSpan w:val="3"/>
          </w:tcPr>
          <w:p w14:paraId="5011C91C" w14:textId="088F1DC8" w:rsidR="00ED7699" w:rsidRDefault="00A548FE">
            <w:r>
              <w:rPr>
                <w:rFonts w:hint="eastAsia"/>
              </w:rPr>
              <w:lastRenderedPageBreak/>
              <w:t>６</w:t>
            </w:r>
            <w:r w:rsidR="00ED7699">
              <w:rPr>
                <w:rFonts w:hint="eastAsia"/>
              </w:rPr>
              <w:t xml:space="preserve">　提案価格の変動要素</w:t>
            </w:r>
          </w:p>
        </w:tc>
      </w:tr>
      <w:tr w:rsidR="003D38C2" w14:paraId="7C36079E" w14:textId="77777777" w:rsidTr="00AE1FE8">
        <w:tc>
          <w:tcPr>
            <w:tcW w:w="704" w:type="dxa"/>
          </w:tcPr>
          <w:p w14:paraId="407EE198" w14:textId="490043F9" w:rsidR="003D38C2" w:rsidRDefault="00A548FE">
            <w:r>
              <w:rPr>
                <w:rFonts w:hint="eastAsia"/>
              </w:rPr>
              <w:t>6</w:t>
            </w:r>
            <w:r w:rsidR="008E21FF">
              <w:rPr>
                <w:rFonts w:hint="eastAsia"/>
              </w:rPr>
              <w:t>-1</w:t>
            </w:r>
          </w:p>
        </w:tc>
        <w:tc>
          <w:tcPr>
            <w:tcW w:w="2835" w:type="dxa"/>
          </w:tcPr>
          <w:p w14:paraId="5EA15CB5" w14:textId="7CDC2249" w:rsidR="003D38C2" w:rsidRDefault="008E21FF">
            <w:r>
              <w:rPr>
                <w:rFonts w:hint="eastAsia"/>
              </w:rPr>
              <w:t>提案価格の変動要素</w:t>
            </w:r>
          </w:p>
        </w:tc>
        <w:tc>
          <w:tcPr>
            <w:tcW w:w="4955" w:type="dxa"/>
          </w:tcPr>
          <w:p w14:paraId="5B07B1DC" w14:textId="77777777" w:rsidR="003D38C2" w:rsidRDefault="008E21FF">
            <w:r>
              <w:rPr>
                <w:rFonts w:hint="eastAsia"/>
              </w:rPr>
              <w:t>ライセンスの増加や容量の変更、システムのバージョンアップに伴うシステム提供費用及び設定作業変更費用の考え方について記載すること。</w:t>
            </w:r>
          </w:p>
          <w:p w14:paraId="6F6E7972" w14:textId="462B735A" w:rsidR="008E21FF" w:rsidRDefault="008E21FF">
            <w:r>
              <w:rPr>
                <w:rFonts w:hint="eastAsia"/>
              </w:rPr>
              <w:t>その場合は、単価及び積算単価ごとにわかりやすく記載すること。</w:t>
            </w:r>
          </w:p>
        </w:tc>
      </w:tr>
      <w:tr w:rsidR="00ED7699" w14:paraId="03110B44" w14:textId="77777777" w:rsidTr="00397210">
        <w:tc>
          <w:tcPr>
            <w:tcW w:w="8494" w:type="dxa"/>
            <w:gridSpan w:val="3"/>
          </w:tcPr>
          <w:p w14:paraId="7873870E" w14:textId="70486FF2" w:rsidR="00ED7699" w:rsidRDefault="00A548FE">
            <w:r>
              <w:rPr>
                <w:rFonts w:hint="eastAsia"/>
              </w:rPr>
              <w:t>７</w:t>
            </w:r>
            <w:r w:rsidR="00ED7699">
              <w:rPr>
                <w:rFonts w:hint="eastAsia"/>
              </w:rPr>
              <w:t xml:space="preserve">　その他</w:t>
            </w:r>
          </w:p>
        </w:tc>
      </w:tr>
      <w:tr w:rsidR="00022361" w14:paraId="2C1292C1" w14:textId="77777777" w:rsidTr="00AE1FE8">
        <w:tc>
          <w:tcPr>
            <w:tcW w:w="704" w:type="dxa"/>
          </w:tcPr>
          <w:p w14:paraId="152AA854" w14:textId="459802C8" w:rsidR="00022361" w:rsidRDefault="00A548FE">
            <w:r>
              <w:rPr>
                <w:rFonts w:hint="eastAsia"/>
              </w:rPr>
              <w:t>7</w:t>
            </w:r>
            <w:r w:rsidR="0010098E">
              <w:rPr>
                <w:rFonts w:hint="eastAsia"/>
              </w:rPr>
              <w:t>-1</w:t>
            </w:r>
          </w:p>
        </w:tc>
        <w:tc>
          <w:tcPr>
            <w:tcW w:w="2835" w:type="dxa"/>
          </w:tcPr>
          <w:p w14:paraId="208848C7" w14:textId="527BDC58" w:rsidR="00022361" w:rsidRDefault="00FD3C49">
            <w:r>
              <w:rPr>
                <w:rFonts w:hint="eastAsia"/>
              </w:rPr>
              <w:t>ＳＬＡ（サービス品質保証）について</w:t>
            </w:r>
          </w:p>
        </w:tc>
        <w:tc>
          <w:tcPr>
            <w:tcW w:w="4955" w:type="dxa"/>
          </w:tcPr>
          <w:p w14:paraId="275CBEDB" w14:textId="0D4A6ECA" w:rsidR="00022361" w:rsidRDefault="00FD3C49">
            <w:r>
              <w:rPr>
                <w:rFonts w:hint="eastAsia"/>
              </w:rPr>
              <w:t>ＳＬＡの内容を具体的に提案すること。提案するサービスレベルのモニタリングの実施方法及びサービスレベル基準値を満たすことができなかった場合のサービス対価の減額等のルールを具体的に記載すること。</w:t>
            </w:r>
          </w:p>
        </w:tc>
      </w:tr>
      <w:tr w:rsidR="00FD3C49" w14:paraId="7733836F" w14:textId="77777777" w:rsidTr="00AE1FE8">
        <w:tc>
          <w:tcPr>
            <w:tcW w:w="704" w:type="dxa"/>
          </w:tcPr>
          <w:p w14:paraId="39283AFE" w14:textId="41CFC694" w:rsidR="00FD3C49" w:rsidRDefault="00A548FE">
            <w:r>
              <w:rPr>
                <w:rFonts w:hint="eastAsia"/>
              </w:rPr>
              <w:t>7</w:t>
            </w:r>
            <w:r w:rsidR="00FD3C49">
              <w:rPr>
                <w:rFonts w:hint="eastAsia"/>
              </w:rPr>
              <w:t>-2</w:t>
            </w:r>
          </w:p>
        </w:tc>
        <w:tc>
          <w:tcPr>
            <w:tcW w:w="2835" w:type="dxa"/>
          </w:tcPr>
          <w:p w14:paraId="576BF358" w14:textId="6509BE3B" w:rsidR="00FD3C49" w:rsidRDefault="00FD3C49">
            <w:r>
              <w:rPr>
                <w:rFonts w:hint="eastAsia"/>
              </w:rPr>
              <w:t>ＮＤＡ（秘密保持契約）について</w:t>
            </w:r>
          </w:p>
        </w:tc>
        <w:tc>
          <w:tcPr>
            <w:tcW w:w="4955" w:type="dxa"/>
          </w:tcPr>
          <w:p w14:paraId="63636556" w14:textId="03E4942B" w:rsidR="00FD3C49" w:rsidRDefault="00DD607C">
            <w:r>
              <w:rPr>
                <w:rFonts w:hint="eastAsia"/>
              </w:rPr>
              <w:t>ＮＤＡの内容を具体的に提案すること。</w:t>
            </w:r>
          </w:p>
        </w:tc>
      </w:tr>
      <w:tr w:rsidR="00FD3C49" w14:paraId="34739CE1" w14:textId="77777777" w:rsidTr="00AE1FE8">
        <w:tc>
          <w:tcPr>
            <w:tcW w:w="704" w:type="dxa"/>
          </w:tcPr>
          <w:p w14:paraId="43548F48" w14:textId="53EC9797" w:rsidR="00FD3C49" w:rsidRDefault="00A548FE">
            <w:r>
              <w:rPr>
                <w:rFonts w:hint="eastAsia"/>
              </w:rPr>
              <w:t>7</w:t>
            </w:r>
            <w:r w:rsidR="00FD3C49">
              <w:rPr>
                <w:rFonts w:hint="eastAsia"/>
              </w:rPr>
              <w:t>-3</w:t>
            </w:r>
          </w:p>
        </w:tc>
        <w:tc>
          <w:tcPr>
            <w:tcW w:w="2835" w:type="dxa"/>
          </w:tcPr>
          <w:p w14:paraId="1E09A589" w14:textId="003E6EE8" w:rsidR="00FD3C49" w:rsidRDefault="00FD3C49">
            <w:r>
              <w:rPr>
                <w:rFonts w:hint="eastAsia"/>
              </w:rPr>
              <w:t>規程の作成支援</w:t>
            </w:r>
          </w:p>
        </w:tc>
        <w:tc>
          <w:tcPr>
            <w:tcW w:w="4955" w:type="dxa"/>
          </w:tcPr>
          <w:p w14:paraId="73202D37" w14:textId="7DCF7CAB" w:rsidR="00FD3C49" w:rsidRDefault="00FD3C49">
            <w:r>
              <w:rPr>
                <w:rFonts w:hint="eastAsia"/>
              </w:rPr>
              <w:t>業務マニュアル、手順書、その他各規程の整備を支援すること</w:t>
            </w:r>
          </w:p>
        </w:tc>
      </w:tr>
      <w:tr w:rsidR="00022361" w14:paraId="592ECF18" w14:textId="77777777" w:rsidTr="00AE1FE8">
        <w:tc>
          <w:tcPr>
            <w:tcW w:w="704" w:type="dxa"/>
          </w:tcPr>
          <w:p w14:paraId="79BF170D" w14:textId="5891FAB7" w:rsidR="00022361" w:rsidRDefault="00A548FE">
            <w:r>
              <w:rPr>
                <w:rFonts w:hint="eastAsia"/>
              </w:rPr>
              <w:t>7</w:t>
            </w:r>
            <w:r w:rsidR="0010098E">
              <w:rPr>
                <w:rFonts w:hint="eastAsia"/>
              </w:rPr>
              <w:t>-</w:t>
            </w:r>
            <w:r w:rsidR="00FD3C49">
              <w:rPr>
                <w:rFonts w:hint="eastAsia"/>
              </w:rPr>
              <w:t>4</w:t>
            </w:r>
          </w:p>
        </w:tc>
        <w:tc>
          <w:tcPr>
            <w:tcW w:w="2835" w:type="dxa"/>
          </w:tcPr>
          <w:p w14:paraId="32E433B4" w14:textId="3CA60B38" w:rsidR="00022361" w:rsidRDefault="00712DB3">
            <w:r>
              <w:rPr>
                <w:rFonts w:hint="eastAsia"/>
              </w:rPr>
              <w:t>機能要件一覧</w:t>
            </w:r>
          </w:p>
        </w:tc>
        <w:tc>
          <w:tcPr>
            <w:tcW w:w="4955" w:type="dxa"/>
          </w:tcPr>
          <w:p w14:paraId="77A03C1B" w14:textId="7D50DE8B" w:rsidR="00022361" w:rsidRDefault="00712DB3">
            <w:r>
              <w:rPr>
                <w:rFonts w:hint="eastAsia"/>
              </w:rPr>
              <w:t>市が求めている機能をどれだけ満たしているか</w:t>
            </w:r>
            <w:r w:rsidR="002B76B1">
              <w:rPr>
                <w:rFonts w:hint="eastAsia"/>
              </w:rPr>
              <w:t>を</w:t>
            </w:r>
            <w:r w:rsidR="002B76B1" w:rsidRPr="000149EC">
              <w:rPr>
                <w:rFonts w:hint="eastAsia"/>
                <w:color w:val="000000" w:themeColor="text1"/>
              </w:rPr>
              <w:t>安城市休日夜間急病診療所電子カルテシステム等構築・導入業務に係る公募型プロポーザル</w:t>
            </w:r>
            <w:r w:rsidR="003E595F">
              <w:rPr>
                <w:rFonts w:hint="eastAsia"/>
                <w:color w:val="000000" w:themeColor="text1"/>
              </w:rPr>
              <w:t>実施</w:t>
            </w:r>
            <w:r w:rsidR="002B76B1" w:rsidRPr="000149EC">
              <w:rPr>
                <w:rFonts w:hint="eastAsia"/>
                <w:color w:val="000000" w:themeColor="text1"/>
              </w:rPr>
              <w:t>要領</w:t>
            </w:r>
            <w:r>
              <w:rPr>
                <w:rFonts w:hint="eastAsia"/>
              </w:rPr>
              <w:t>（別紙1）</w:t>
            </w:r>
            <w:r w:rsidR="002B76B1">
              <w:rPr>
                <w:rFonts w:hint="eastAsia"/>
              </w:rPr>
              <w:t>「</w:t>
            </w:r>
            <w:r>
              <w:rPr>
                <w:rFonts w:hint="eastAsia"/>
              </w:rPr>
              <w:t>機能要件一覧」に記入すること</w:t>
            </w:r>
          </w:p>
        </w:tc>
      </w:tr>
      <w:tr w:rsidR="00A548FE" w14:paraId="6B85FFE7" w14:textId="77777777" w:rsidTr="00AE1FE8">
        <w:tc>
          <w:tcPr>
            <w:tcW w:w="704" w:type="dxa"/>
          </w:tcPr>
          <w:p w14:paraId="2F6EB2A8" w14:textId="796151ED" w:rsidR="00A548FE" w:rsidRDefault="00A548FE">
            <w:r>
              <w:rPr>
                <w:rFonts w:hint="eastAsia"/>
              </w:rPr>
              <w:t>7-5</w:t>
            </w:r>
          </w:p>
        </w:tc>
        <w:tc>
          <w:tcPr>
            <w:tcW w:w="2835" w:type="dxa"/>
          </w:tcPr>
          <w:p w14:paraId="44C89BAA" w14:textId="0AE72AD5" w:rsidR="00A548FE" w:rsidRDefault="00A548FE">
            <w:r>
              <w:rPr>
                <w:rFonts w:hint="eastAsia"/>
              </w:rPr>
              <w:t>その他機能</w:t>
            </w:r>
          </w:p>
        </w:tc>
        <w:tc>
          <w:tcPr>
            <w:tcW w:w="4955" w:type="dxa"/>
          </w:tcPr>
          <w:p w14:paraId="5F08B148" w14:textId="26EB6A92" w:rsidR="00A548FE" w:rsidRDefault="00A548FE">
            <w:r>
              <w:rPr>
                <w:rFonts w:hint="eastAsia"/>
              </w:rPr>
              <w:t>機能要件一覧に列挙した機能以外に使い勝手や実用性に富み、実装された機能について記載すること</w:t>
            </w:r>
          </w:p>
        </w:tc>
      </w:tr>
      <w:tr w:rsidR="00712DB3" w14:paraId="3D1A4D43" w14:textId="77777777" w:rsidTr="00AE1FE8">
        <w:tc>
          <w:tcPr>
            <w:tcW w:w="704" w:type="dxa"/>
          </w:tcPr>
          <w:p w14:paraId="260742C6" w14:textId="0955D1B6" w:rsidR="00712DB3" w:rsidRDefault="00A548FE">
            <w:r>
              <w:rPr>
                <w:rFonts w:hint="eastAsia"/>
              </w:rPr>
              <w:t>7</w:t>
            </w:r>
            <w:r w:rsidR="00712DB3">
              <w:rPr>
                <w:rFonts w:hint="eastAsia"/>
              </w:rPr>
              <w:t>-</w:t>
            </w:r>
            <w:r>
              <w:rPr>
                <w:rFonts w:hint="eastAsia"/>
              </w:rPr>
              <w:t>6</w:t>
            </w:r>
          </w:p>
        </w:tc>
        <w:tc>
          <w:tcPr>
            <w:tcW w:w="2835" w:type="dxa"/>
          </w:tcPr>
          <w:p w14:paraId="7F9973A0" w14:textId="2076E349" w:rsidR="00712DB3" w:rsidRDefault="00712DB3">
            <w:r>
              <w:rPr>
                <w:rFonts w:hint="eastAsia"/>
              </w:rPr>
              <w:t>説明動画</w:t>
            </w:r>
          </w:p>
        </w:tc>
        <w:tc>
          <w:tcPr>
            <w:tcW w:w="4955" w:type="dxa"/>
          </w:tcPr>
          <w:p w14:paraId="3CF5CF31" w14:textId="5FC0FD50" w:rsidR="00712DB3" w:rsidRDefault="002B76B1">
            <w:r w:rsidRPr="000149EC">
              <w:rPr>
                <w:rFonts w:hint="eastAsia"/>
                <w:color w:val="000000" w:themeColor="text1"/>
              </w:rPr>
              <w:t>安城市休日夜間急病診療所電子カルテシステム等構築・導入業務に係る公募型プロポーザル</w:t>
            </w:r>
            <w:r w:rsidR="003E595F">
              <w:rPr>
                <w:rFonts w:hint="eastAsia"/>
                <w:color w:val="000000" w:themeColor="text1"/>
              </w:rPr>
              <w:t>実施</w:t>
            </w:r>
            <w:r w:rsidRPr="000149EC">
              <w:rPr>
                <w:rFonts w:hint="eastAsia"/>
                <w:color w:val="000000" w:themeColor="text1"/>
              </w:rPr>
              <w:t>要領</w:t>
            </w:r>
            <w:r w:rsidR="00712DB3">
              <w:rPr>
                <w:rFonts w:hint="eastAsia"/>
              </w:rPr>
              <w:t>（別紙２）</w:t>
            </w:r>
            <w:r>
              <w:rPr>
                <w:rFonts w:hint="eastAsia"/>
              </w:rPr>
              <w:t>「</w:t>
            </w:r>
            <w:r w:rsidR="00712DB3">
              <w:rPr>
                <w:rFonts w:hint="eastAsia"/>
              </w:rPr>
              <w:t>電子カルテシステム等操作画面確認シナリオ」の説明・内容に沿って作成すること</w:t>
            </w:r>
          </w:p>
        </w:tc>
      </w:tr>
    </w:tbl>
    <w:p w14:paraId="338AB824" w14:textId="77777777" w:rsidR="008C1D15" w:rsidRDefault="008C1D15"/>
    <w:sectPr w:rsidR="008C1D1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AF17B" w14:textId="77777777" w:rsidR="00FD3C49" w:rsidRDefault="00FD3C49" w:rsidP="00FD3C49">
      <w:r>
        <w:separator/>
      </w:r>
    </w:p>
  </w:endnote>
  <w:endnote w:type="continuationSeparator" w:id="0">
    <w:p w14:paraId="28050557" w14:textId="77777777" w:rsidR="00FD3C49" w:rsidRDefault="00FD3C49" w:rsidP="00FD3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E43AB" w14:textId="77777777" w:rsidR="00FD3C49" w:rsidRDefault="00FD3C49" w:rsidP="00FD3C49">
      <w:r>
        <w:separator/>
      </w:r>
    </w:p>
  </w:footnote>
  <w:footnote w:type="continuationSeparator" w:id="0">
    <w:p w14:paraId="4CF8702F" w14:textId="77777777" w:rsidR="00FD3C49" w:rsidRDefault="00FD3C49" w:rsidP="00FD3C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04D"/>
    <w:rsid w:val="00022361"/>
    <w:rsid w:val="0010098E"/>
    <w:rsid w:val="001D21E9"/>
    <w:rsid w:val="00252E84"/>
    <w:rsid w:val="00280B11"/>
    <w:rsid w:val="002B76B1"/>
    <w:rsid w:val="0032251B"/>
    <w:rsid w:val="003D38C2"/>
    <w:rsid w:val="003E595F"/>
    <w:rsid w:val="00527DAD"/>
    <w:rsid w:val="00587121"/>
    <w:rsid w:val="00712DB3"/>
    <w:rsid w:val="00733AEE"/>
    <w:rsid w:val="008C0E3F"/>
    <w:rsid w:val="008C1D15"/>
    <w:rsid w:val="008E21FF"/>
    <w:rsid w:val="00A548FE"/>
    <w:rsid w:val="00AB6D5C"/>
    <w:rsid w:val="00AE1FE8"/>
    <w:rsid w:val="00C6270E"/>
    <w:rsid w:val="00C6504D"/>
    <w:rsid w:val="00DD607C"/>
    <w:rsid w:val="00ED7699"/>
    <w:rsid w:val="00EE3FA6"/>
    <w:rsid w:val="00FD3C49"/>
    <w:rsid w:val="00FE1B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3AE8CCD"/>
  <w15:chartTrackingRefBased/>
  <w15:docId w15:val="{F1A794E8-8F7B-4AC3-9824-FF6F6BEFB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27D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D3C49"/>
    <w:pPr>
      <w:tabs>
        <w:tab w:val="center" w:pos="4252"/>
        <w:tab w:val="right" w:pos="8504"/>
      </w:tabs>
      <w:snapToGrid w:val="0"/>
    </w:pPr>
  </w:style>
  <w:style w:type="character" w:customStyle="1" w:styleId="a5">
    <w:name w:val="ヘッダー (文字)"/>
    <w:basedOn w:val="a0"/>
    <w:link w:val="a4"/>
    <w:uiPriority w:val="99"/>
    <w:rsid w:val="00FD3C49"/>
  </w:style>
  <w:style w:type="paragraph" w:styleId="a6">
    <w:name w:val="footer"/>
    <w:basedOn w:val="a"/>
    <w:link w:val="a7"/>
    <w:uiPriority w:val="99"/>
    <w:unhideWhenUsed/>
    <w:rsid w:val="00FD3C49"/>
    <w:pPr>
      <w:tabs>
        <w:tab w:val="center" w:pos="4252"/>
        <w:tab w:val="right" w:pos="8504"/>
      </w:tabs>
      <w:snapToGrid w:val="0"/>
    </w:pPr>
  </w:style>
  <w:style w:type="character" w:customStyle="1" w:styleId="a7">
    <w:name w:val="フッター (文字)"/>
    <w:basedOn w:val="a0"/>
    <w:link w:val="a6"/>
    <w:uiPriority w:val="99"/>
    <w:rsid w:val="00FD3C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2</Pages>
  <Words>205</Words>
  <Characters>1174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近藤　芳城</dc:creator>
  <cp:keywords/>
  <dc:description/>
  <cp:lastModifiedBy>近藤　芳城</cp:lastModifiedBy>
  <cp:revision>24</cp:revision>
  <dcterms:created xsi:type="dcterms:W3CDTF">2026-02-17T08:58:00Z</dcterms:created>
  <dcterms:modified xsi:type="dcterms:W3CDTF">2026-03-13T00:21:00Z</dcterms:modified>
</cp:coreProperties>
</file>