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D0" w:rsidRPr="00C47EB0" w:rsidRDefault="00621AE3" w:rsidP="00215024">
      <w:pPr>
        <w:spacing w:line="420" w:lineRule="exact"/>
        <w:jc w:val="right"/>
        <w:rPr>
          <w:rFonts w:ascii="ＭＳ 明朝" w:eastAsia="ＭＳ 明朝" w:hAnsi="ＭＳ 明朝"/>
          <w:sz w:val="24"/>
          <w:szCs w:val="24"/>
        </w:rPr>
      </w:pPr>
      <w:r w:rsidRPr="005A3C37">
        <w:rPr>
          <w:rFonts w:ascii="ＭＳ 明朝" w:eastAsia="ＭＳ 明朝" w:hAnsi="ＭＳ 明朝" w:hint="eastAsia"/>
          <w:spacing w:val="45"/>
          <w:kern w:val="0"/>
          <w:sz w:val="24"/>
          <w:szCs w:val="24"/>
          <w:fitText w:val="2376" w:id="-1528508160"/>
        </w:rPr>
        <w:t>４</w:t>
      </w:r>
      <w:r w:rsidR="00132052" w:rsidRPr="005A3C37">
        <w:rPr>
          <w:rFonts w:ascii="ＭＳ 明朝" w:eastAsia="ＭＳ 明朝" w:hAnsi="ＭＳ 明朝" w:hint="eastAsia"/>
          <w:spacing w:val="45"/>
          <w:kern w:val="0"/>
          <w:sz w:val="24"/>
          <w:szCs w:val="24"/>
          <w:fitText w:val="2376" w:id="-1528508160"/>
        </w:rPr>
        <w:t>高</w:t>
      </w:r>
      <w:r w:rsidR="00853EAA" w:rsidRPr="005A3C37">
        <w:rPr>
          <w:rFonts w:ascii="ＭＳ 明朝" w:eastAsia="ＭＳ 明朝" w:hAnsi="ＭＳ 明朝" w:hint="eastAsia"/>
          <w:spacing w:val="45"/>
          <w:kern w:val="0"/>
          <w:sz w:val="24"/>
          <w:szCs w:val="24"/>
          <w:fitText w:val="2376" w:id="-1528508160"/>
        </w:rPr>
        <w:t>福第</w:t>
      </w:r>
      <w:r w:rsidR="005A3C37" w:rsidRPr="005A3C37">
        <w:rPr>
          <w:rFonts w:ascii="ＭＳ 明朝" w:eastAsia="ＭＳ 明朝" w:hAnsi="ＭＳ 明朝" w:hint="eastAsia"/>
          <w:spacing w:val="45"/>
          <w:kern w:val="0"/>
          <w:sz w:val="24"/>
          <w:szCs w:val="24"/>
          <w:fitText w:val="2376" w:id="-1528508160"/>
        </w:rPr>
        <w:t>2</w:t>
      </w:r>
      <w:r w:rsidR="005A3C37" w:rsidRPr="005A3C37">
        <w:rPr>
          <w:rFonts w:ascii="ＭＳ 明朝" w:eastAsia="ＭＳ 明朝" w:hAnsi="ＭＳ 明朝"/>
          <w:spacing w:val="45"/>
          <w:kern w:val="0"/>
          <w:sz w:val="24"/>
          <w:szCs w:val="24"/>
          <w:fitText w:val="2376" w:id="-1528508160"/>
        </w:rPr>
        <w:t>332</w:t>
      </w:r>
      <w:r w:rsidR="009F0B92" w:rsidRPr="005A3C37">
        <w:rPr>
          <w:rFonts w:ascii="ＭＳ 明朝" w:eastAsia="ＭＳ 明朝" w:hAnsi="ＭＳ 明朝" w:hint="eastAsia"/>
          <w:spacing w:val="-4"/>
          <w:kern w:val="0"/>
          <w:sz w:val="24"/>
          <w:szCs w:val="24"/>
          <w:fitText w:val="2376" w:id="-1528508160"/>
        </w:rPr>
        <w:t>号</w:t>
      </w:r>
    </w:p>
    <w:p w:rsidR="001415AF" w:rsidRPr="00C47EB0" w:rsidRDefault="002E7B5A" w:rsidP="0023473D">
      <w:pPr>
        <w:spacing w:line="420" w:lineRule="exact"/>
        <w:jc w:val="right"/>
        <w:rPr>
          <w:rFonts w:ascii="ＭＳ 明朝" w:eastAsia="ＭＳ 明朝" w:hAnsi="ＭＳ 明朝"/>
          <w:sz w:val="24"/>
          <w:szCs w:val="24"/>
        </w:rPr>
      </w:pPr>
      <w:r w:rsidRPr="00421D1F">
        <w:rPr>
          <w:rFonts w:ascii="ＭＳ 明朝" w:eastAsia="ＭＳ 明朝" w:hAnsi="ＭＳ 明朝" w:hint="eastAsia"/>
          <w:spacing w:val="23"/>
          <w:kern w:val="0"/>
          <w:sz w:val="24"/>
          <w:szCs w:val="24"/>
          <w:fitText w:val="2400" w:id="-1528508158"/>
        </w:rPr>
        <w:t>令和４</w:t>
      </w:r>
      <w:r w:rsidR="0053263D" w:rsidRPr="00421D1F">
        <w:rPr>
          <w:rFonts w:ascii="ＭＳ 明朝" w:eastAsia="ＭＳ 明朝" w:hAnsi="ＭＳ 明朝" w:hint="eastAsia"/>
          <w:spacing w:val="23"/>
          <w:kern w:val="0"/>
          <w:sz w:val="24"/>
          <w:szCs w:val="24"/>
          <w:fitText w:val="2400" w:id="-1528508158"/>
        </w:rPr>
        <w:t>年</w:t>
      </w:r>
      <w:r w:rsidR="002F0948" w:rsidRPr="00421D1F">
        <w:rPr>
          <w:rFonts w:ascii="ＭＳ 明朝" w:eastAsia="ＭＳ 明朝" w:hAnsi="ＭＳ 明朝" w:hint="eastAsia"/>
          <w:spacing w:val="23"/>
          <w:kern w:val="0"/>
          <w:sz w:val="24"/>
          <w:szCs w:val="24"/>
          <w:fitText w:val="2400" w:id="-1528508158"/>
        </w:rPr>
        <w:t>10</w:t>
      </w:r>
      <w:r w:rsidR="005E627A" w:rsidRPr="00421D1F">
        <w:rPr>
          <w:rFonts w:ascii="ＭＳ 明朝" w:eastAsia="ＭＳ 明朝" w:hAnsi="ＭＳ 明朝" w:hint="eastAsia"/>
          <w:spacing w:val="23"/>
          <w:kern w:val="0"/>
          <w:sz w:val="24"/>
          <w:szCs w:val="24"/>
          <w:fitText w:val="2400" w:id="-1528508158"/>
        </w:rPr>
        <w:t>月</w:t>
      </w:r>
      <w:r w:rsidR="00421D1F">
        <w:rPr>
          <w:rFonts w:ascii="ＭＳ 明朝" w:eastAsia="ＭＳ 明朝" w:hAnsi="ＭＳ 明朝" w:hint="eastAsia"/>
          <w:spacing w:val="23"/>
          <w:kern w:val="0"/>
          <w:sz w:val="24"/>
          <w:szCs w:val="24"/>
          <w:fitText w:val="2400" w:id="-1528508158"/>
        </w:rPr>
        <w:t>４</w:t>
      </w:r>
      <w:r w:rsidR="001415AF" w:rsidRPr="00421D1F">
        <w:rPr>
          <w:rFonts w:ascii="ＭＳ 明朝" w:eastAsia="ＭＳ 明朝" w:hAnsi="ＭＳ 明朝" w:hint="eastAsia"/>
          <w:spacing w:val="8"/>
          <w:kern w:val="0"/>
          <w:sz w:val="24"/>
          <w:szCs w:val="24"/>
          <w:fitText w:val="2400" w:id="-1528508158"/>
        </w:rPr>
        <w:t>日</w:t>
      </w:r>
    </w:p>
    <w:p w:rsidR="001415AF" w:rsidRPr="00C47EB0" w:rsidRDefault="001415AF" w:rsidP="000B303F">
      <w:pPr>
        <w:spacing w:line="420" w:lineRule="exact"/>
        <w:rPr>
          <w:rFonts w:ascii="ＭＳ 明朝" w:eastAsia="ＭＳ 明朝" w:hAnsi="ＭＳ 明朝"/>
          <w:sz w:val="24"/>
          <w:szCs w:val="24"/>
        </w:rPr>
      </w:pPr>
    </w:p>
    <w:p w:rsidR="001415AF" w:rsidRPr="00C47EB0" w:rsidRDefault="001415AF" w:rsidP="000B303F">
      <w:pPr>
        <w:spacing w:line="420" w:lineRule="exact"/>
        <w:rPr>
          <w:rFonts w:ascii="ＭＳ 明朝" w:eastAsia="ＭＳ 明朝" w:hAnsi="ＭＳ 明朝"/>
          <w:sz w:val="24"/>
          <w:szCs w:val="24"/>
        </w:rPr>
      </w:pPr>
      <w:r w:rsidRPr="00C47EB0">
        <w:rPr>
          <w:rFonts w:ascii="ＭＳ 明朝" w:eastAsia="ＭＳ 明朝" w:hAnsi="ＭＳ 明朝" w:hint="eastAsia"/>
          <w:sz w:val="24"/>
          <w:szCs w:val="24"/>
        </w:rPr>
        <w:t xml:space="preserve">　</w:t>
      </w:r>
      <w:r w:rsidR="00CA440F" w:rsidRPr="00C47EB0">
        <w:rPr>
          <w:rFonts w:ascii="ＭＳ 明朝" w:eastAsia="ＭＳ 明朝" w:hAnsi="ＭＳ 明朝" w:hint="eastAsia"/>
          <w:kern w:val="0"/>
          <w:sz w:val="24"/>
          <w:szCs w:val="24"/>
        </w:rPr>
        <w:t>各高齢者施設等管理者</w:t>
      </w:r>
      <w:r w:rsidRPr="00C47EB0">
        <w:rPr>
          <w:rFonts w:ascii="ＭＳ 明朝" w:eastAsia="ＭＳ 明朝" w:hAnsi="ＭＳ 明朝" w:hint="eastAsia"/>
          <w:sz w:val="24"/>
          <w:szCs w:val="24"/>
        </w:rPr>
        <w:t xml:space="preserve">　様</w:t>
      </w:r>
    </w:p>
    <w:p w:rsidR="001415AF" w:rsidRPr="00C47EB0" w:rsidRDefault="001415AF" w:rsidP="000B303F">
      <w:pPr>
        <w:spacing w:line="420" w:lineRule="exact"/>
        <w:rPr>
          <w:rFonts w:ascii="ＭＳ 明朝" w:eastAsia="ＭＳ 明朝" w:hAnsi="ＭＳ 明朝"/>
          <w:sz w:val="24"/>
          <w:szCs w:val="24"/>
        </w:rPr>
      </w:pPr>
    </w:p>
    <w:p w:rsidR="001415AF" w:rsidRPr="00C47EB0" w:rsidRDefault="001415AF" w:rsidP="00542E88">
      <w:pPr>
        <w:wordWrap w:val="0"/>
        <w:spacing w:line="420" w:lineRule="exact"/>
        <w:ind w:rightChars="300" w:right="630" w:firstLineChars="2108" w:firstLine="5059"/>
        <w:jc w:val="right"/>
        <w:rPr>
          <w:rFonts w:ascii="ＭＳ 明朝" w:eastAsia="ＭＳ 明朝" w:hAnsi="ＭＳ 明朝"/>
          <w:sz w:val="24"/>
          <w:szCs w:val="24"/>
        </w:rPr>
      </w:pPr>
      <w:r w:rsidRPr="00C47EB0">
        <w:rPr>
          <w:rFonts w:ascii="ＭＳ 明朝" w:eastAsia="ＭＳ 明朝" w:hAnsi="ＭＳ 明朝" w:hint="eastAsia"/>
          <w:sz w:val="24"/>
          <w:szCs w:val="24"/>
        </w:rPr>
        <w:t>愛知県福祉局</w:t>
      </w:r>
      <w:r w:rsidR="00CA440F" w:rsidRPr="00C47EB0">
        <w:rPr>
          <w:rFonts w:ascii="ＭＳ 明朝" w:eastAsia="ＭＳ 明朝" w:hAnsi="ＭＳ 明朝" w:hint="eastAsia"/>
          <w:sz w:val="24"/>
          <w:szCs w:val="24"/>
        </w:rPr>
        <w:t>高齢福祉課</w:t>
      </w:r>
      <w:r w:rsidRPr="00C47EB0">
        <w:rPr>
          <w:rFonts w:ascii="ＭＳ 明朝" w:eastAsia="ＭＳ 明朝" w:hAnsi="ＭＳ 明朝" w:hint="eastAsia"/>
          <w:sz w:val="24"/>
          <w:szCs w:val="24"/>
        </w:rPr>
        <w:t>長</w:t>
      </w:r>
    </w:p>
    <w:p w:rsidR="001415AF" w:rsidRPr="00C47EB0" w:rsidRDefault="001415AF" w:rsidP="00542E88">
      <w:pPr>
        <w:spacing w:line="420" w:lineRule="exact"/>
        <w:ind w:rightChars="350" w:right="735"/>
        <w:jc w:val="right"/>
        <w:rPr>
          <w:rFonts w:ascii="ＭＳ 明朝" w:eastAsia="ＭＳ 明朝" w:hAnsi="ＭＳ 明朝"/>
          <w:sz w:val="24"/>
          <w:szCs w:val="24"/>
        </w:rPr>
      </w:pPr>
      <w:r w:rsidRPr="00C47EB0">
        <w:rPr>
          <w:rFonts w:ascii="ＭＳ 明朝" w:eastAsia="ＭＳ 明朝" w:hAnsi="ＭＳ 明朝" w:hint="eastAsia"/>
          <w:sz w:val="24"/>
          <w:szCs w:val="24"/>
        </w:rPr>
        <w:t>（　公　印　省　略　）</w:t>
      </w:r>
    </w:p>
    <w:p w:rsidR="001415AF" w:rsidRPr="00C47EB0" w:rsidRDefault="001415AF" w:rsidP="000B303F">
      <w:pPr>
        <w:spacing w:line="420" w:lineRule="exact"/>
        <w:rPr>
          <w:rFonts w:ascii="ＭＳ 明朝" w:eastAsia="ＭＳ 明朝" w:hAnsi="ＭＳ 明朝"/>
          <w:sz w:val="24"/>
          <w:szCs w:val="24"/>
        </w:rPr>
      </w:pPr>
    </w:p>
    <w:p w:rsidR="001415AF" w:rsidRPr="00C47EB0" w:rsidRDefault="0022626D" w:rsidP="0022626D">
      <w:pPr>
        <w:spacing w:line="420" w:lineRule="exact"/>
        <w:jc w:val="center"/>
        <w:rPr>
          <w:rFonts w:ascii="ＭＳ 明朝" w:eastAsia="ＭＳ 明朝" w:hAnsi="ＭＳ 明朝"/>
          <w:sz w:val="24"/>
          <w:szCs w:val="24"/>
        </w:rPr>
      </w:pPr>
      <w:r w:rsidRPr="0022626D">
        <w:rPr>
          <w:rFonts w:ascii="ＭＳ 明朝" w:eastAsia="ＭＳ 明朝" w:hAnsi="ＭＳ 明朝" w:hint="eastAsia"/>
          <w:sz w:val="24"/>
          <w:szCs w:val="24"/>
        </w:rPr>
        <w:t>「厳重警戒」での感染防止対策について</w:t>
      </w:r>
      <w:r w:rsidR="001A5115">
        <w:rPr>
          <w:rFonts w:ascii="ＭＳ 明朝" w:eastAsia="ＭＳ 明朝" w:hAnsi="ＭＳ 明朝" w:hint="eastAsia"/>
          <w:sz w:val="24"/>
          <w:szCs w:val="24"/>
        </w:rPr>
        <w:t>（</w:t>
      </w:r>
      <w:r w:rsidR="00A161CE" w:rsidRPr="00C47EB0">
        <w:rPr>
          <w:rFonts w:ascii="ＭＳ 明朝" w:eastAsia="ＭＳ 明朝" w:hAnsi="ＭＳ 明朝" w:hint="eastAsia"/>
          <w:sz w:val="24"/>
          <w:szCs w:val="24"/>
        </w:rPr>
        <w:t>通知</w:t>
      </w:r>
      <w:r w:rsidR="001415AF" w:rsidRPr="00C47EB0">
        <w:rPr>
          <w:rFonts w:ascii="ＭＳ 明朝" w:eastAsia="ＭＳ 明朝" w:hAnsi="ＭＳ 明朝" w:hint="eastAsia"/>
          <w:sz w:val="24"/>
          <w:szCs w:val="24"/>
        </w:rPr>
        <w:t>）</w:t>
      </w:r>
    </w:p>
    <w:p w:rsidR="001415AF" w:rsidRPr="001F570A" w:rsidRDefault="001415AF" w:rsidP="00504312">
      <w:pPr>
        <w:spacing w:line="420" w:lineRule="exact"/>
        <w:jc w:val="center"/>
        <w:rPr>
          <w:rFonts w:ascii="ＭＳ 明朝" w:eastAsia="ＭＳ 明朝" w:hAnsi="ＭＳ 明朝"/>
          <w:sz w:val="24"/>
          <w:szCs w:val="24"/>
        </w:rPr>
      </w:pPr>
    </w:p>
    <w:p w:rsidR="00663CB7" w:rsidRPr="00C47EB0" w:rsidRDefault="001415AF" w:rsidP="0022626D">
      <w:pPr>
        <w:spacing w:line="420" w:lineRule="exact"/>
        <w:rPr>
          <w:rFonts w:ascii="ＭＳ 明朝" w:eastAsia="ＭＳ 明朝" w:hAnsi="ＭＳ 明朝"/>
          <w:sz w:val="24"/>
          <w:szCs w:val="24"/>
        </w:rPr>
      </w:pPr>
      <w:r w:rsidRPr="00C47EB0">
        <w:rPr>
          <w:rFonts w:ascii="ＭＳ 明朝" w:eastAsia="ＭＳ 明朝" w:hAnsi="ＭＳ 明朝" w:hint="eastAsia"/>
          <w:sz w:val="24"/>
          <w:szCs w:val="24"/>
        </w:rPr>
        <w:t xml:space="preserve">　</w:t>
      </w:r>
      <w:r w:rsidR="0022626D" w:rsidRPr="0022626D">
        <w:rPr>
          <w:rFonts w:ascii="ＭＳ 明朝" w:eastAsia="ＭＳ 明朝" w:hAnsi="ＭＳ 明朝" w:hint="eastAsia"/>
          <w:sz w:val="24"/>
          <w:szCs w:val="24"/>
        </w:rPr>
        <w:t>本県では、８月５日から「ＢＡ</w:t>
      </w:r>
      <w:r w:rsidR="0022626D" w:rsidRPr="0022626D">
        <w:rPr>
          <w:rFonts w:ascii="ＭＳ 明朝" w:eastAsia="ＭＳ 明朝" w:hAnsi="ＭＳ 明朝"/>
          <w:sz w:val="24"/>
          <w:szCs w:val="24"/>
        </w:rPr>
        <w:t>.５対策強化宣言」を発出し、感染拡大の抑制に取り組んでまいりました。</w:t>
      </w:r>
      <w:r w:rsidR="0022626D" w:rsidRPr="0022626D">
        <w:rPr>
          <w:rFonts w:ascii="ＭＳ 明朝" w:eastAsia="ＭＳ 明朝" w:hAnsi="ＭＳ 明朝" w:hint="eastAsia"/>
          <w:sz w:val="24"/>
          <w:szCs w:val="24"/>
        </w:rPr>
        <w:t>その結果、新規陽性者数及び病床使用率に改善の傾向が見られることなどから同宣言については、９月</w:t>
      </w:r>
      <w:r w:rsidR="0022626D" w:rsidRPr="0022626D">
        <w:rPr>
          <w:rFonts w:ascii="ＭＳ 明朝" w:eastAsia="ＭＳ 明朝" w:hAnsi="ＭＳ 明朝"/>
          <w:sz w:val="24"/>
          <w:szCs w:val="24"/>
        </w:rPr>
        <w:t>30日までとし、10月１日以降、別添のとおり「『厳重警戒』での感染防止対策」に移行</w:t>
      </w:r>
      <w:r w:rsidR="002F0948">
        <w:rPr>
          <w:rFonts w:ascii="ＭＳ 明朝" w:eastAsia="ＭＳ 明朝" w:hAnsi="ＭＳ 明朝" w:hint="eastAsia"/>
          <w:sz w:val="24"/>
          <w:szCs w:val="24"/>
        </w:rPr>
        <w:t>いたしました</w:t>
      </w:r>
      <w:r w:rsidR="00663CB7">
        <w:rPr>
          <w:rFonts w:ascii="ＭＳ 明朝" w:eastAsia="ＭＳ 明朝" w:hAnsi="ＭＳ 明朝" w:hint="eastAsia"/>
          <w:sz w:val="24"/>
          <w:szCs w:val="24"/>
        </w:rPr>
        <w:t>。</w:t>
      </w:r>
    </w:p>
    <w:p w:rsidR="00E50637" w:rsidRDefault="00A161CE" w:rsidP="007063A6">
      <w:pPr>
        <w:spacing w:line="420" w:lineRule="exact"/>
        <w:rPr>
          <w:rFonts w:ascii="ＭＳ 明朝" w:eastAsia="ＭＳ 明朝" w:hAnsi="ＭＳ 明朝"/>
          <w:sz w:val="24"/>
          <w:szCs w:val="24"/>
        </w:rPr>
      </w:pPr>
      <w:r w:rsidRPr="00C47EB0">
        <w:rPr>
          <w:rFonts w:ascii="ＭＳ 明朝" w:eastAsia="ＭＳ 明朝" w:hAnsi="ＭＳ 明朝" w:hint="eastAsia"/>
          <w:sz w:val="24"/>
          <w:szCs w:val="24"/>
        </w:rPr>
        <w:t xml:space="preserve">　各高齢者施設等におかれては、引き続き、レクリエーション時のマスク着用、送迎時の窓開け、発熱した従業者の休暇取得等、「介護現場における感染対策の手引き」に基づく対応を徹底</w:t>
      </w:r>
      <w:r w:rsidR="007063A6" w:rsidRPr="00C47EB0">
        <w:rPr>
          <w:rFonts w:ascii="ＭＳ 明朝" w:eastAsia="ＭＳ 明朝" w:hAnsi="ＭＳ 明朝" w:hint="eastAsia"/>
          <w:sz w:val="24"/>
          <w:szCs w:val="24"/>
        </w:rPr>
        <w:t>するとともに、オンライン化も含めた面会手法の工夫や、県（及び政令市・中核市）が実施する</w:t>
      </w:r>
      <w:r w:rsidR="004125D3" w:rsidRPr="00C47EB0">
        <w:rPr>
          <w:rFonts w:ascii="ＭＳ 明朝" w:eastAsia="ＭＳ 明朝" w:hAnsi="ＭＳ 明朝" w:hint="eastAsia"/>
          <w:sz w:val="24"/>
          <w:szCs w:val="24"/>
        </w:rPr>
        <w:t>「施設等職員へのスクリーニング検査」の積極的な活用など</w:t>
      </w:r>
      <w:r w:rsidR="0022626D">
        <w:rPr>
          <w:rFonts w:ascii="ＭＳ 明朝" w:eastAsia="ＭＳ 明朝" w:hAnsi="ＭＳ 明朝" w:hint="eastAsia"/>
          <w:sz w:val="24"/>
          <w:szCs w:val="24"/>
        </w:rPr>
        <w:t>、</w:t>
      </w:r>
      <w:r w:rsidR="00A962EB" w:rsidRPr="00C47EB0">
        <w:rPr>
          <w:rFonts w:ascii="ＭＳ 明朝" w:eastAsia="ＭＳ 明朝" w:hAnsi="ＭＳ 明朝" w:hint="eastAsia"/>
          <w:sz w:val="24"/>
          <w:szCs w:val="24"/>
        </w:rPr>
        <w:t>取組</w:t>
      </w:r>
      <w:r w:rsidR="0022626D">
        <w:rPr>
          <w:rFonts w:ascii="ＭＳ 明朝" w:eastAsia="ＭＳ 明朝" w:hAnsi="ＭＳ 明朝" w:hint="eastAsia"/>
          <w:sz w:val="24"/>
          <w:szCs w:val="24"/>
        </w:rPr>
        <w:t>を</w:t>
      </w:r>
      <w:r w:rsidR="004125D3" w:rsidRPr="00C47EB0">
        <w:rPr>
          <w:rFonts w:ascii="ＭＳ 明朝" w:eastAsia="ＭＳ 明朝" w:hAnsi="ＭＳ 明朝" w:hint="eastAsia"/>
          <w:sz w:val="24"/>
          <w:szCs w:val="24"/>
        </w:rPr>
        <w:t>充実</w:t>
      </w:r>
      <w:r w:rsidR="0022626D">
        <w:rPr>
          <w:rFonts w:ascii="ＭＳ 明朝" w:eastAsia="ＭＳ 明朝" w:hAnsi="ＭＳ 明朝" w:hint="eastAsia"/>
          <w:sz w:val="24"/>
          <w:szCs w:val="24"/>
        </w:rPr>
        <w:t>し、</w:t>
      </w:r>
      <w:r w:rsidR="004D2C17">
        <w:rPr>
          <w:rFonts w:ascii="ＭＳ 明朝" w:eastAsia="ＭＳ 明朝" w:hAnsi="ＭＳ 明朝" w:hint="eastAsia"/>
          <w:sz w:val="24"/>
          <w:szCs w:val="24"/>
        </w:rPr>
        <w:t>介護</w:t>
      </w:r>
      <w:r w:rsidR="0022626D">
        <w:rPr>
          <w:rFonts w:ascii="ＭＳ 明朝" w:eastAsia="ＭＳ 明朝" w:hAnsi="ＭＳ 明朝" w:hint="eastAsia"/>
          <w:sz w:val="24"/>
          <w:szCs w:val="24"/>
        </w:rPr>
        <w:t>サービスの継続に</w:t>
      </w:r>
      <w:r w:rsidR="004D2C17">
        <w:rPr>
          <w:rFonts w:ascii="ＭＳ 明朝" w:eastAsia="ＭＳ 明朝" w:hAnsi="ＭＳ 明朝" w:hint="eastAsia"/>
          <w:sz w:val="24"/>
          <w:szCs w:val="24"/>
        </w:rPr>
        <w:t>努めてください</w:t>
      </w:r>
      <w:r w:rsidR="004125D3" w:rsidRPr="00C47EB0">
        <w:rPr>
          <w:rFonts w:ascii="ＭＳ 明朝" w:eastAsia="ＭＳ 明朝" w:hAnsi="ＭＳ 明朝" w:hint="eastAsia"/>
          <w:sz w:val="24"/>
          <w:szCs w:val="24"/>
        </w:rPr>
        <w:t>。</w:t>
      </w:r>
    </w:p>
    <w:p w:rsidR="006F789E" w:rsidRDefault="006F789E" w:rsidP="007063A6">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105545">
        <w:rPr>
          <w:rFonts w:ascii="ＭＳ 明朝" w:eastAsia="ＭＳ 明朝" w:hAnsi="ＭＳ 明朝" w:hint="eastAsia"/>
          <w:sz w:val="24"/>
          <w:szCs w:val="24"/>
        </w:rPr>
        <w:t>なお、９月26日から、新型コロナウイルス感染症患者の全数届出が見直されましたが、高齢者施設等は、ハイリスク施設であることから、従前どおり、保健所へ患者発生</w:t>
      </w:r>
      <w:r w:rsidR="0016212F">
        <w:rPr>
          <w:rFonts w:ascii="ＭＳ 明朝" w:eastAsia="ＭＳ 明朝" w:hAnsi="ＭＳ 明朝" w:hint="eastAsia"/>
          <w:sz w:val="24"/>
          <w:szCs w:val="24"/>
        </w:rPr>
        <w:t>（施設</w:t>
      </w:r>
      <w:r w:rsidR="00421D1F">
        <w:rPr>
          <w:rFonts w:ascii="ＭＳ 明朝" w:eastAsia="ＭＳ 明朝" w:hAnsi="ＭＳ 明朝" w:hint="eastAsia"/>
          <w:sz w:val="24"/>
          <w:szCs w:val="24"/>
        </w:rPr>
        <w:t>等</w:t>
      </w:r>
      <w:bookmarkStart w:id="0" w:name="_GoBack"/>
      <w:bookmarkEnd w:id="0"/>
      <w:r w:rsidR="0016212F">
        <w:rPr>
          <w:rFonts w:ascii="ＭＳ 明朝" w:eastAsia="ＭＳ 明朝" w:hAnsi="ＭＳ 明朝" w:hint="eastAsia"/>
          <w:sz w:val="24"/>
          <w:szCs w:val="24"/>
        </w:rPr>
        <w:t>職員を含む）</w:t>
      </w:r>
      <w:r w:rsidR="00105545">
        <w:rPr>
          <w:rFonts w:ascii="ＭＳ 明朝" w:eastAsia="ＭＳ 明朝" w:hAnsi="ＭＳ 明朝" w:hint="eastAsia"/>
          <w:sz w:val="24"/>
          <w:szCs w:val="24"/>
        </w:rPr>
        <w:t>を報告していただく必要があります。また、県高齢福祉課</w:t>
      </w:r>
      <w:r w:rsidR="004D2C17">
        <w:rPr>
          <w:rFonts w:ascii="ＭＳ 明朝" w:eastAsia="ＭＳ 明朝" w:hAnsi="ＭＳ 明朝" w:hint="eastAsia"/>
          <w:sz w:val="24"/>
          <w:szCs w:val="24"/>
        </w:rPr>
        <w:t>への</w:t>
      </w:r>
      <w:r w:rsidR="00105545">
        <w:rPr>
          <w:rFonts w:ascii="ＭＳ 明朝" w:eastAsia="ＭＳ 明朝" w:hAnsi="ＭＳ 明朝" w:hint="eastAsia"/>
          <w:sz w:val="24"/>
          <w:szCs w:val="24"/>
        </w:rPr>
        <w:t>報告</w:t>
      </w:r>
      <w:r w:rsidR="004D2C17">
        <w:rPr>
          <w:rFonts w:ascii="ＭＳ 明朝" w:eastAsia="ＭＳ 明朝" w:hAnsi="ＭＳ 明朝" w:hint="eastAsia"/>
          <w:sz w:val="24"/>
          <w:szCs w:val="24"/>
        </w:rPr>
        <w:t>も</w:t>
      </w:r>
      <w:r w:rsidR="0016212F">
        <w:rPr>
          <w:rFonts w:ascii="ＭＳ 明朝" w:eastAsia="ＭＳ 明朝" w:hAnsi="ＭＳ 明朝" w:hint="eastAsia"/>
          <w:sz w:val="24"/>
          <w:szCs w:val="24"/>
        </w:rPr>
        <w:t>引き続き御対応</w:t>
      </w:r>
      <w:r w:rsidR="004D2C17">
        <w:rPr>
          <w:rFonts w:ascii="ＭＳ 明朝" w:eastAsia="ＭＳ 明朝" w:hAnsi="ＭＳ 明朝" w:hint="eastAsia"/>
          <w:sz w:val="24"/>
          <w:szCs w:val="24"/>
        </w:rPr>
        <w:t>いただきますよう</w:t>
      </w:r>
      <w:r w:rsidR="00105545">
        <w:rPr>
          <w:rFonts w:ascii="ＭＳ 明朝" w:eastAsia="ＭＳ 明朝" w:hAnsi="ＭＳ 明朝" w:hint="eastAsia"/>
          <w:sz w:val="24"/>
          <w:szCs w:val="24"/>
        </w:rPr>
        <w:t>お願いいたします。</w:t>
      </w:r>
    </w:p>
    <w:p w:rsidR="0022626D" w:rsidRPr="00C47EB0" w:rsidRDefault="0022626D" w:rsidP="007063A6">
      <w:pPr>
        <w:spacing w:line="420" w:lineRule="exact"/>
        <w:rPr>
          <w:rFonts w:ascii="ＭＳ 明朝" w:eastAsia="ＭＳ 明朝" w:hAnsi="ＭＳ 明朝"/>
          <w:szCs w:val="24"/>
        </w:rPr>
      </w:pPr>
    </w:p>
    <w:p w:rsidR="002E304F" w:rsidRDefault="002E304F" w:rsidP="002E304F">
      <w:pPr>
        <w:pStyle w:val="ac"/>
      </w:pPr>
      <w:r w:rsidRPr="00C47EB0">
        <w:rPr>
          <w:rFonts w:hint="eastAsia"/>
        </w:rPr>
        <w:t>記</w:t>
      </w:r>
    </w:p>
    <w:p w:rsidR="00E46C54" w:rsidRPr="00C47EB0" w:rsidRDefault="00E46C54" w:rsidP="002E304F">
      <w:pPr>
        <w:numPr>
          <w:ilvl w:val="0"/>
          <w:numId w:val="4"/>
        </w:numPr>
        <w:ind w:right="244"/>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陽性者が発生した場合の対応方法等</w:t>
      </w:r>
    </w:p>
    <w:p w:rsidR="00811B05" w:rsidRPr="00C47EB0" w:rsidRDefault="00FA05A5" w:rsidP="00811B05">
      <w:pPr>
        <w:ind w:left="480" w:right="244" w:hangingChars="200" w:hanging="480"/>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 xml:space="preserve">　・「高齢者施設等における感染対策に活用可能な手引き、教材及び研修等について」</w:t>
      </w:r>
      <w:r w:rsidR="00504312" w:rsidRPr="00C47EB0">
        <w:rPr>
          <w:rFonts w:ascii="ＭＳ 明朝" w:eastAsia="ＭＳ 明朝" w:hAnsi="ＭＳ 明朝" w:cs="Times New Roman" w:hint="eastAsia"/>
          <w:sz w:val="24"/>
          <w:szCs w:val="21"/>
        </w:rPr>
        <w:t xml:space="preserve">　</w:t>
      </w:r>
      <w:r w:rsidRPr="00C47EB0">
        <w:rPr>
          <w:rFonts w:ascii="ＭＳ 明朝" w:eastAsia="ＭＳ 明朝" w:hAnsi="ＭＳ 明朝" w:cs="Times New Roman" w:hint="eastAsia"/>
          <w:sz w:val="24"/>
          <w:szCs w:val="21"/>
        </w:rPr>
        <w:t>URL:</w:t>
      </w:r>
      <w:r w:rsidR="00811B05" w:rsidRPr="00C47EB0">
        <w:t xml:space="preserve"> </w:t>
      </w:r>
      <w:hyperlink r:id="rId8" w:history="1">
        <w:r w:rsidR="00811B05" w:rsidRPr="00C47EB0">
          <w:rPr>
            <w:rStyle w:val="a5"/>
            <w:rFonts w:ascii="ＭＳ 明朝" w:eastAsia="ＭＳ 明朝" w:hAnsi="ＭＳ 明朝" w:cs="Times New Roman"/>
            <w:sz w:val="24"/>
            <w:szCs w:val="21"/>
          </w:rPr>
          <w:t>https://www.pref.aichi.jp/uploaded/attachment/418237.pdf</w:t>
        </w:r>
      </w:hyperlink>
    </w:p>
    <w:p w:rsidR="00BF1411" w:rsidRPr="00C47EB0" w:rsidRDefault="00BF1411" w:rsidP="00504312">
      <w:pPr>
        <w:ind w:leftChars="100" w:left="450" w:right="244" w:hangingChars="100" w:hanging="240"/>
        <w:rPr>
          <w:rFonts w:ascii="ＭＳ 明朝" w:eastAsia="ＭＳ 明朝" w:hAnsi="ＭＳ 明朝" w:cs="Times New Roman"/>
          <w:kern w:val="0"/>
          <w:sz w:val="24"/>
          <w:szCs w:val="21"/>
        </w:rPr>
      </w:pPr>
      <w:r w:rsidRPr="00C47EB0">
        <w:rPr>
          <w:rFonts w:ascii="ＭＳ 明朝" w:eastAsia="ＭＳ 明朝" w:hAnsi="ＭＳ 明朝" w:cs="Times New Roman" w:hint="eastAsia"/>
          <w:sz w:val="24"/>
          <w:szCs w:val="21"/>
        </w:rPr>
        <w:t>・「介護現場における感染対策の手引き」、「介護職員のための感染対策マニュアル」</w:t>
      </w:r>
      <w:r w:rsidR="00504312" w:rsidRPr="00C47EB0">
        <w:rPr>
          <w:rFonts w:ascii="ＭＳ 明朝" w:eastAsia="ＭＳ 明朝" w:hAnsi="ＭＳ 明朝" w:cs="Times New Roman" w:hint="eastAsia"/>
          <w:sz w:val="24"/>
          <w:szCs w:val="21"/>
        </w:rPr>
        <w:t xml:space="preserve">　</w:t>
      </w:r>
      <w:r w:rsidRPr="00C47EB0">
        <w:rPr>
          <w:rFonts w:ascii="ＭＳ 明朝" w:eastAsia="ＭＳ 明朝" w:hAnsi="ＭＳ 明朝" w:cs="Times New Roman" w:hint="eastAsia"/>
          <w:sz w:val="24"/>
          <w:szCs w:val="21"/>
        </w:rPr>
        <w:t>URL:</w:t>
      </w:r>
      <w:r w:rsidRPr="00C47EB0">
        <w:t xml:space="preserve"> </w:t>
      </w:r>
      <w:hyperlink r:id="rId9" w:history="1">
        <w:r w:rsidR="00E040A4" w:rsidRPr="00C47EB0">
          <w:rPr>
            <w:rStyle w:val="a5"/>
            <w:rFonts w:ascii="ＭＳ 明朝" w:eastAsia="ＭＳ 明朝" w:hAnsi="ＭＳ 明朝" w:cs="Times New Roman"/>
            <w:spacing w:val="1"/>
            <w:w w:val="50"/>
            <w:kern w:val="0"/>
            <w:sz w:val="24"/>
            <w:szCs w:val="21"/>
            <w:fitText w:val="6300" w:id="-1528518400"/>
          </w:rPr>
          <w:t>https://www.mhlw.go.jp/stf/seisakunitsuite/bunya/hukushi_kaigo/kaigo_koureisha/taisakumatome_13635.htm</w:t>
        </w:r>
        <w:r w:rsidR="00E040A4" w:rsidRPr="00C47EB0">
          <w:rPr>
            <w:rStyle w:val="a5"/>
            <w:rFonts w:ascii="ＭＳ 明朝" w:eastAsia="ＭＳ 明朝" w:hAnsi="ＭＳ 明朝" w:cs="Times New Roman"/>
            <w:spacing w:val="17"/>
            <w:w w:val="50"/>
            <w:kern w:val="0"/>
            <w:sz w:val="24"/>
            <w:szCs w:val="21"/>
            <w:fitText w:val="6300" w:id="-1528518400"/>
          </w:rPr>
          <w:t>l</w:t>
        </w:r>
      </w:hyperlink>
    </w:p>
    <w:p w:rsidR="00400116" w:rsidRPr="00C47EB0" w:rsidRDefault="00400116" w:rsidP="002E304F">
      <w:pPr>
        <w:ind w:right="1184" w:firstLineChars="100" w:firstLine="240"/>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・「高齢者施設等における感染対策の徹底について」</w:t>
      </w:r>
    </w:p>
    <w:p w:rsidR="00400116" w:rsidRDefault="00400116" w:rsidP="00CE254D">
      <w:pPr>
        <w:ind w:right="1184" w:firstLineChars="200" w:firstLine="481"/>
        <w:rPr>
          <w:rStyle w:val="a5"/>
          <w:rFonts w:ascii="ＭＳ 明朝" w:eastAsia="ＭＳ 明朝" w:hAnsi="ＭＳ 明朝" w:cs="Times New Roman"/>
          <w:kern w:val="0"/>
          <w:sz w:val="24"/>
          <w:szCs w:val="21"/>
        </w:rPr>
      </w:pPr>
      <w:r w:rsidRPr="007041DA">
        <w:rPr>
          <w:rFonts w:ascii="ＭＳ 明朝" w:eastAsia="ＭＳ 明朝" w:hAnsi="ＭＳ 明朝" w:cs="Times New Roman" w:hint="eastAsia"/>
          <w:spacing w:val="2"/>
          <w:w w:val="99"/>
          <w:kern w:val="0"/>
          <w:sz w:val="24"/>
          <w:szCs w:val="21"/>
          <w:fitText w:val="7255" w:id="-1473491200"/>
        </w:rPr>
        <w:t>URL:</w:t>
      </w:r>
      <w:r w:rsidR="00CE254D" w:rsidRPr="007041DA">
        <w:rPr>
          <w:spacing w:val="2"/>
          <w:w w:val="99"/>
          <w:kern w:val="0"/>
          <w:fitText w:val="7255" w:id="-1473491200"/>
        </w:rPr>
        <w:t xml:space="preserve"> </w:t>
      </w:r>
      <w:hyperlink r:id="rId10" w:history="1">
        <w:r w:rsidR="00CE254D" w:rsidRPr="007041DA">
          <w:rPr>
            <w:rStyle w:val="a5"/>
            <w:rFonts w:ascii="ＭＳ 明朝" w:eastAsia="ＭＳ 明朝" w:hAnsi="ＭＳ 明朝" w:cs="Times New Roman"/>
            <w:spacing w:val="2"/>
            <w:w w:val="99"/>
            <w:kern w:val="0"/>
            <w:sz w:val="24"/>
            <w:szCs w:val="21"/>
            <w:fitText w:val="7255" w:id="-1473491200"/>
          </w:rPr>
          <w:t>https://www.pref.aichi.jp/uploaded/attachment/428128.pd</w:t>
        </w:r>
        <w:r w:rsidR="00CE254D" w:rsidRPr="007041DA">
          <w:rPr>
            <w:rStyle w:val="a5"/>
            <w:rFonts w:ascii="ＭＳ 明朝" w:eastAsia="ＭＳ 明朝" w:hAnsi="ＭＳ 明朝" w:cs="Times New Roman"/>
            <w:spacing w:val="-6"/>
            <w:w w:val="99"/>
            <w:kern w:val="0"/>
            <w:sz w:val="24"/>
            <w:szCs w:val="21"/>
            <w:fitText w:val="7255" w:id="-1473491200"/>
          </w:rPr>
          <w:t>f</w:t>
        </w:r>
      </w:hyperlink>
    </w:p>
    <w:p w:rsidR="002E304F" w:rsidRPr="00C47EB0" w:rsidRDefault="002E304F" w:rsidP="002E304F">
      <w:pPr>
        <w:ind w:right="1184" w:firstLineChars="100" w:firstLine="240"/>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・医療体制緊急確保チームが作成した動画</w:t>
      </w:r>
    </w:p>
    <w:p w:rsidR="00C17ECF" w:rsidRPr="00C47EB0" w:rsidRDefault="00C17ECF" w:rsidP="00C17ECF">
      <w:pPr>
        <w:ind w:right="244" w:firstLineChars="200" w:firstLine="480"/>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URL:</w:t>
      </w:r>
      <w:hyperlink r:id="rId11" w:history="1">
        <w:r w:rsidRPr="00C47EB0">
          <w:rPr>
            <w:rStyle w:val="a5"/>
            <w:rFonts w:ascii="ＭＳ 明朝" w:eastAsia="ＭＳ 明朝" w:hAnsi="ＭＳ 明朝" w:cs="Times New Roman"/>
            <w:sz w:val="24"/>
            <w:szCs w:val="21"/>
          </w:rPr>
          <w:t>https://www.pref.aichi.jp/site/covid19-aichi/clusterdouga.html</w:t>
        </w:r>
      </w:hyperlink>
    </w:p>
    <w:p w:rsidR="002E304F" w:rsidRPr="00C47EB0" w:rsidRDefault="002E304F" w:rsidP="0020214B">
      <w:pPr>
        <w:widowControl/>
        <w:ind w:firstLineChars="100" w:firstLine="240"/>
        <w:jc w:val="left"/>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lastRenderedPageBreak/>
        <w:t>・県看護協会が作成した介護施設・高齢者施設向け感染対策の講座（動画）</w:t>
      </w:r>
    </w:p>
    <w:p w:rsidR="004D2C17" w:rsidRPr="0016212F" w:rsidRDefault="002E304F" w:rsidP="0016212F">
      <w:pPr>
        <w:ind w:right="244" w:firstLineChars="200" w:firstLine="480"/>
        <w:rPr>
          <w:rStyle w:val="a5"/>
          <w:rFonts w:ascii="ＭＳ 明朝" w:eastAsia="ＭＳ 明朝" w:hAnsi="ＭＳ 明朝" w:cs="Times New Roman"/>
          <w:sz w:val="24"/>
          <w:szCs w:val="21"/>
        </w:rPr>
      </w:pPr>
      <w:r w:rsidRPr="00C47EB0">
        <w:rPr>
          <w:rFonts w:ascii="ＭＳ 明朝" w:eastAsia="ＭＳ 明朝" w:hAnsi="ＭＳ 明朝" w:cs="Times New Roman"/>
          <w:sz w:val="24"/>
          <w:szCs w:val="21"/>
        </w:rPr>
        <w:t>URL</w:t>
      </w:r>
      <w:r w:rsidRPr="00C47EB0">
        <w:rPr>
          <w:rFonts w:ascii="ＭＳ 明朝" w:eastAsia="ＭＳ 明朝" w:hAnsi="ＭＳ 明朝" w:cs="Times New Roman" w:hint="eastAsia"/>
          <w:sz w:val="24"/>
          <w:szCs w:val="21"/>
        </w:rPr>
        <w:t>：</w:t>
      </w:r>
      <w:hyperlink r:id="rId12" w:history="1">
        <w:r w:rsidR="00784D41" w:rsidRPr="00C47EB0">
          <w:rPr>
            <w:rStyle w:val="a5"/>
            <w:rFonts w:ascii="ＭＳ 明朝" w:eastAsia="ＭＳ 明朝" w:hAnsi="ＭＳ 明朝" w:cs="Times New Roman"/>
            <w:sz w:val="24"/>
            <w:szCs w:val="21"/>
          </w:rPr>
          <w:t>https://www.aichi-kangokyokai.or.jp/publics/index/398/</w:t>
        </w:r>
      </w:hyperlink>
    </w:p>
    <w:p w:rsidR="0016212F" w:rsidRPr="0016212F" w:rsidRDefault="0016212F" w:rsidP="0016212F">
      <w:pPr>
        <w:ind w:left="480" w:right="244" w:hangingChars="200" w:hanging="480"/>
        <w:rPr>
          <w:rStyle w:val="a5"/>
          <w:rFonts w:ascii="ＭＳ 明朝" w:eastAsia="ＭＳ 明朝" w:hAnsi="ＭＳ 明朝" w:cs="Times New Roman"/>
          <w:color w:val="auto"/>
          <w:sz w:val="24"/>
          <w:szCs w:val="21"/>
          <w:u w:val="none"/>
        </w:rPr>
      </w:pPr>
      <w:r>
        <w:rPr>
          <w:rStyle w:val="a5"/>
          <w:rFonts w:ascii="ＭＳ 明朝" w:eastAsia="ＭＳ 明朝" w:hAnsi="ＭＳ 明朝" w:cs="Times New Roman" w:hint="eastAsia"/>
          <w:color w:val="auto"/>
          <w:sz w:val="24"/>
          <w:szCs w:val="21"/>
          <w:u w:val="none"/>
        </w:rPr>
        <w:t xml:space="preserve">　</w:t>
      </w:r>
    </w:p>
    <w:p w:rsidR="004D2C17" w:rsidRDefault="004D2C17" w:rsidP="004D2C17">
      <w:pPr>
        <w:pStyle w:val="af0"/>
        <w:numPr>
          <w:ilvl w:val="0"/>
          <w:numId w:val="4"/>
        </w:numPr>
        <w:ind w:leftChars="0" w:right="244"/>
        <w:rPr>
          <w:rStyle w:val="a5"/>
          <w:rFonts w:ascii="ＭＳ 明朝" w:eastAsia="ＭＳ 明朝" w:hAnsi="ＭＳ 明朝" w:cs="Times New Roman"/>
          <w:color w:val="auto"/>
          <w:sz w:val="24"/>
          <w:szCs w:val="21"/>
          <w:u w:val="none"/>
        </w:rPr>
      </w:pPr>
      <w:r w:rsidRPr="004D2C17">
        <w:rPr>
          <w:rStyle w:val="a5"/>
          <w:rFonts w:ascii="ＭＳ 明朝" w:eastAsia="ＭＳ 明朝" w:hAnsi="ＭＳ 明朝" w:cs="Times New Roman" w:hint="eastAsia"/>
          <w:color w:val="auto"/>
          <w:sz w:val="24"/>
          <w:szCs w:val="21"/>
          <w:u w:val="none"/>
        </w:rPr>
        <w:t>県高齢福祉課への報告について</w:t>
      </w:r>
      <w:r>
        <w:rPr>
          <w:rStyle w:val="a5"/>
          <w:rFonts w:ascii="ＭＳ 明朝" w:eastAsia="ＭＳ 明朝" w:hAnsi="ＭＳ 明朝" w:cs="Times New Roman"/>
          <w:color w:val="auto"/>
          <w:sz w:val="24"/>
          <w:szCs w:val="21"/>
          <w:u w:val="none"/>
        </w:rPr>
        <w:br/>
      </w:r>
      <w:r>
        <w:rPr>
          <w:rStyle w:val="a5"/>
          <w:rFonts w:ascii="ＭＳ 明朝" w:eastAsia="ＭＳ 明朝" w:hAnsi="ＭＳ 明朝" w:cs="Times New Roman" w:hint="eastAsia"/>
          <w:color w:val="auto"/>
          <w:sz w:val="24"/>
          <w:szCs w:val="21"/>
          <w:u w:val="none"/>
        </w:rPr>
        <w:t>患者が発生した場合は、愛知県福祉局高齢福祉課へ報告してください。</w:t>
      </w:r>
      <w:r>
        <w:rPr>
          <w:rStyle w:val="a5"/>
          <w:rFonts w:ascii="ＭＳ 明朝" w:eastAsia="ＭＳ 明朝" w:hAnsi="ＭＳ 明朝" w:cs="Times New Roman"/>
          <w:color w:val="auto"/>
          <w:sz w:val="24"/>
          <w:szCs w:val="21"/>
          <w:u w:val="none"/>
        </w:rPr>
        <w:br/>
      </w:r>
      <w:r>
        <w:rPr>
          <w:rStyle w:val="a5"/>
          <w:rFonts w:ascii="ＭＳ 明朝" w:eastAsia="ＭＳ 明朝" w:hAnsi="ＭＳ 明朝" w:cs="Times New Roman" w:hint="eastAsia"/>
          <w:color w:val="auto"/>
          <w:sz w:val="24"/>
          <w:szCs w:val="21"/>
          <w:u w:val="none"/>
        </w:rPr>
        <w:t>「</w:t>
      </w:r>
      <w:r w:rsidRPr="004D2C17">
        <w:rPr>
          <w:rStyle w:val="a5"/>
          <w:rFonts w:ascii="ＭＳ 明朝" w:eastAsia="ＭＳ 明朝" w:hAnsi="ＭＳ 明朝" w:cs="Times New Roman" w:hint="eastAsia"/>
          <w:color w:val="auto"/>
          <w:sz w:val="24"/>
          <w:szCs w:val="21"/>
          <w:u w:val="none"/>
        </w:rPr>
        <w:t>新型コロナウイルス感染者等の報告方法について</w:t>
      </w:r>
      <w:r>
        <w:rPr>
          <w:rStyle w:val="a5"/>
          <w:rFonts w:ascii="ＭＳ 明朝" w:eastAsia="ＭＳ 明朝" w:hAnsi="ＭＳ 明朝" w:cs="Times New Roman"/>
          <w:color w:val="auto"/>
          <w:sz w:val="24"/>
          <w:szCs w:val="21"/>
          <w:u w:val="none"/>
        </w:rPr>
        <w:t xml:space="preserve"> </w:t>
      </w:r>
      <w:r>
        <w:rPr>
          <w:rStyle w:val="a5"/>
          <w:rFonts w:ascii="ＭＳ 明朝" w:eastAsia="ＭＳ 明朝" w:hAnsi="ＭＳ 明朝" w:cs="Times New Roman" w:hint="eastAsia"/>
          <w:color w:val="auto"/>
          <w:sz w:val="24"/>
          <w:szCs w:val="21"/>
          <w:u w:val="none"/>
        </w:rPr>
        <w:t>」</w:t>
      </w:r>
      <w:r>
        <w:rPr>
          <w:rStyle w:val="a5"/>
          <w:rFonts w:ascii="ＭＳ 明朝" w:eastAsia="ＭＳ 明朝" w:hAnsi="ＭＳ 明朝" w:cs="Times New Roman"/>
          <w:color w:val="auto"/>
          <w:sz w:val="24"/>
          <w:szCs w:val="21"/>
          <w:u w:val="none"/>
        </w:rPr>
        <w:br/>
      </w:r>
      <w:r>
        <w:rPr>
          <w:rStyle w:val="a5"/>
          <w:rFonts w:ascii="ＭＳ 明朝" w:eastAsia="ＭＳ 明朝" w:hAnsi="ＭＳ 明朝" w:cs="Times New Roman" w:hint="eastAsia"/>
          <w:color w:val="auto"/>
          <w:sz w:val="24"/>
          <w:szCs w:val="21"/>
          <w:u w:val="none"/>
        </w:rPr>
        <w:t>URL:</w:t>
      </w:r>
      <w:r w:rsidRPr="004D2C17">
        <w:t xml:space="preserve"> </w:t>
      </w:r>
      <w:hyperlink r:id="rId13" w:history="1">
        <w:r w:rsidRPr="00307694">
          <w:rPr>
            <w:rStyle w:val="a5"/>
            <w:rFonts w:ascii="ＭＳ 明朝" w:eastAsia="ＭＳ 明朝" w:hAnsi="ＭＳ 明朝" w:cs="Times New Roman"/>
            <w:sz w:val="24"/>
            <w:szCs w:val="21"/>
          </w:rPr>
          <w:t>https://www.pref.aichi.jp/uploaded/attachment/388570.docx</w:t>
        </w:r>
      </w:hyperlink>
      <w:r>
        <w:rPr>
          <w:rStyle w:val="a5"/>
          <w:rFonts w:ascii="ＭＳ 明朝" w:eastAsia="ＭＳ 明朝" w:hAnsi="ＭＳ 明朝" w:cs="Times New Roman"/>
          <w:color w:val="auto"/>
          <w:sz w:val="24"/>
          <w:szCs w:val="21"/>
          <w:u w:val="none"/>
        </w:rPr>
        <w:br/>
      </w:r>
      <w:r>
        <w:rPr>
          <w:rStyle w:val="a5"/>
          <w:rFonts w:ascii="ＭＳ 明朝" w:eastAsia="ＭＳ 明朝" w:hAnsi="ＭＳ 明朝" w:cs="Times New Roman" w:hint="eastAsia"/>
          <w:color w:val="auto"/>
          <w:sz w:val="24"/>
          <w:szCs w:val="21"/>
          <w:u w:val="none"/>
        </w:rPr>
        <w:t>報告様式：</w:t>
      </w:r>
      <w:hyperlink r:id="rId14" w:history="1">
        <w:r w:rsidRPr="00307694">
          <w:rPr>
            <w:rStyle w:val="a5"/>
            <w:rFonts w:ascii="ＭＳ 明朝" w:eastAsia="ＭＳ 明朝" w:hAnsi="ＭＳ 明朝" w:cs="Times New Roman"/>
            <w:sz w:val="24"/>
            <w:szCs w:val="21"/>
          </w:rPr>
          <w:t>https://www.pref.aichi.jp/uploaded/attachment/415436.docx</w:t>
        </w:r>
      </w:hyperlink>
    </w:p>
    <w:p w:rsidR="0016212F" w:rsidRPr="004D2C17" w:rsidRDefault="0016212F" w:rsidP="004D2C17">
      <w:pPr>
        <w:pStyle w:val="af0"/>
        <w:ind w:leftChars="0" w:left="360" w:right="244"/>
        <w:rPr>
          <w:rStyle w:val="a5"/>
          <w:rFonts w:ascii="ＭＳ 明朝" w:eastAsia="ＭＳ 明朝" w:hAnsi="ＭＳ 明朝" w:cs="Times New Roman"/>
          <w:color w:val="auto"/>
          <w:sz w:val="24"/>
          <w:szCs w:val="21"/>
          <w:u w:val="none"/>
        </w:rPr>
      </w:pPr>
    </w:p>
    <w:p w:rsidR="0016212F" w:rsidRDefault="0016212F" w:rsidP="00400116">
      <w:pPr>
        <w:pStyle w:val="af0"/>
        <w:numPr>
          <w:ilvl w:val="0"/>
          <w:numId w:val="4"/>
        </w:numPr>
        <w:ind w:leftChars="0" w:right="244"/>
        <w:rPr>
          <w:rStyle w:val="a5"/>
          <w:rFonts w:ascii="ＭＳ 明朝" w:eastAsia="ＭＳ 明朝" w:hAnsi="ＭＳ 明朝" w:cs="Times New Roman"/>
          <w:color w:val="auto"/>
          <w:sz w:val="24"/>
          <w:szCs w:val="21"/>
          <w:u w:val="none"/>
        </w:rPr>
      </w:pPr>
      <w:r>
        <w:rPr>
          <w:rStyle w:val="a5"/>
          <w:rFonts w:ascii="ＭＳ 明朝" w:eastAsia="ＭＳ 明朝" w:hAnsi="ＭＳ 明朝" w:cs="Times New Roman" w:hint="eastAsia"/>
          <w:color w:val="auto"/>
          <w:sz w:val="24"/>
          <w:szCs w:val="21"/>
          <w:u w:val="none"/>
        </w:rPr>
        <w:t>療養期間等の見直しについて</w:t>
      </w:r>
    </w:p>
    <w:p w:rsidR="00E96D0E" w:rsidRPr="00E96D0E" w:rsidRDefault="00E96D0E" w:rsidP="00E96D0E">
      <w:pPr>
        <w:pStyle w:val="af0"/>
        <w:ind w:leftChars="0" w:left="360" w:right="244"/>
        <w:rPr>
          <w:rStyle w:val="a5"/>
          <w:rFonts w:ascii="ＭＳ 明朝" w:eastAsia="ＭＳ 明朝" w:hAnsi="ＭＳ 明朝" w:cs="Times New Roman"/>
          <w:color w:val="auto"/>
          <w:sz w:val="24"/>
          <w:szCs w:val="21"/>
          <w:u w:val="none"/>
        </w:rPr>
      </w:pPr>
      <w:r w:rsidRPr="00E96D0E">
        <w:rPr>
          <w:rStyle w:val="a5"/>
          <w:rFonts w:ascii="ＭＳ 明朝" w:eastAsia="ＭＳ 明朝" w:hAnsi="ＭＳ 明朝" w:cs="Times New Roman" w:hint="eastAsia"/>
          <w:color w:val="auto"/>
          <w:sz w:val="24"/>
          <w:szCs w:val="21"/>
          <w:u w:val="none"/>
        </w:rPr>
        <w:t>9月7日から、有症状患者の療養解除基準が発症日から原則7日に変更されていますが、10日間が経過するまでは、感染リスクが残存することから、自主的な感染予防行動を徹底してください。また、高齢者施設の入所者の療養解除基準は、従前のとおり（原則10日）です。</w:t>
      </w:r>
    </w:p>
    <w:p w:rsidR="0016212F" w:rsidRDefault="0016212F" w:rsidP="0016212F">
      <w:pPr>
        <w:ind w:left="480" w:right="244" w:hangingChars="200" w:hanging="480"/>
        <w:rPr>
          <w:rStyle w:val="a5"/>
          <w:rFonts w:ascii="ＭＳ 明朝" w:eastAsia="ＭＳ 明朝" w:hAnsi="ＭＳ 明朝" w:cs="Times New Roman"/>
          <w:color w:val="auto"/>
          <w:sz w:val="24"/>
          <w:szCs w:val="21"/>
          <w:u w:val="none"/>
        </w:rPr>
      </w:pPr>
      <w:r>
        <w:rPr>
          <w:rStyle w:val="a5"/>
          <w:rFonts w:ascii="ＭＳ 明朝" w:eastAsia="ＭＳ 明朝" w:hAnsi="ＭＳ 明朝" w:cs="Times New Roman" w:hint="eastAsia"/>
          <w:color w:val="auto"/>
          <w:sz w:val="24"/>
          <w:szCs w:val="21"/>
          <w:u w:val="none"/>
        </w:rPr>
        <w:t xml:space="preserve">　・「</w:t>
      </w:r>
      <w:r w:rsidRPr="0016212F">
        <w:rPr>
          <w:rStyle w:val="a5"/>
          <w:rFonts w:ascii="ＭＳ 明朝" w:eastAsia="ＭＳ 明朝" w:hAnsi="ＭＳ 明朝" w:cs="Times New Roman" w:hint="eastAsia"/>
          <w:color w:val="auto"/>
          <w:sz w:val="24"/>
          <w:szCs w:val="21"/>
          <w:u w:val="none"/>
        </w:rPr>
        <w:t>新型コロナウイルス感染症の患者に対する療養期間等の見直しについて（</w:t>
      </w:r>
      <w:r w:rsidRPr="0016212F">
        <w:rPr>
          <w:rStyle w:val="a5"/>
          <w:rFonts w:ascii="ＭＳ 明朝" w:eastAsia="ＭＳ 明朝" w:hAnsi="ＭＳ 明朝" w:cs="Times New Roman"/>
          <w:color w:val="auto"/>
          <w:sz w:val="24"/>
          <w:szCs w:val="21"/>
          <w:u w:val="none"/>
        </w:rPr>
        <w:t>通知）</w:t>
      </w:r>
      <w:r>
        <w:rPr>
          <w:rStyle w:val="a5"/>
          <w:rFonts w:ascii="ＭＳ 明朝" w:eastAsia="ＭＳ 明朝" w:hAnsi="ＭＳ 明朝" w:cs="Times New Roman" w:hint="eastAsia"/>
          <w:color w:val="auto"/>
          <w:sz w:val="24"/>
          <w:szCs w:val="21"/>
          <w:u w:val="none"/>
        </w:rPr>
        <w:t xml:space="preserve">　URL:</w:t>
      </w:r>
      <w:r w:rsidR="003C55C0" w:rsidRPr="003C55C0">
        <w:t xml:space="preserve"> </w:t>
      </w:r>
      <w:hyperlink r:id="rId15" w:history="1">
        <w:r w:rsidR="003C55C0" w:rsidRPr="0029417A">
          <w:rPr>
            <w:rStyle w:val="a5"/>
            <w:rFonts w:ascii="ＭＳ 明朝" w:eastAsia="ＭＳ 明朝" w:hAnsi="ＭＳ 明朝" w:cs="Times New Roman"/>
            <w:sz w:val="24"/>
            <w:szCs w:val="21"/>
          </w:rPr>
          <w:t>https://www.pref.aichi.jp/uploaded/attachment/431658.pdf</w:t>
        </w:r>
      </w:hyperlink>
    </w:p>
    <w:p w:rsidR="003C55C0" w:rsidRDefault="003C55C0" w:rsidP="0016212F">
      <w:pPr>
        <w:ind w:left="480" w:right="244" w:hangingChars="200" w:hanging="480"/>
        <w:rPr>
          <w:rStyle w:val="a5"/>
          <w:rFonts w:ascii="ＭＳ 明朝" w:eastAsia="ＭＳ 明朝" w:hAnsi="ＭＳ 明朝" w:cs="Times New Roman"/>
          <w:color w:val="auto"/>
          <w:sz w:val="24"/>
          <w:szCs w:val="21"/>
          <w:u w:val="none"/>
        </w:rPr>
      </w:pPr>
      <w:r>
        <w:rPr>
          <w:rStyle w:val="a5"/>
          <w:rFonts w:ascii="ＭＳ 明朝" w:eastAsia="ＭＳ 明朝" w:hAnsi="ＭＳ 明朝" w:cs="Times New Roman" w:hint="eastAsia"/>
          <w:color w:val="auto"/>
          <w:sz w:val="24"/>
          <w:szCs w:val="21"/>
          <w:u w:val="none"/>
        </w:rPr>
        <w:t xml:space="preserve">　　　　　　　</w:t>
      </w:r>
      <w:hyperlink r:id="rId16" w:history="1">
        <w:r w:rsidRPr="0029417A">
          <w:rPr>
            <w:rStyle w:val="a5"/>
            <w:rFonts w:ascii="ＭＳ 明朝" w:eastAsia="ＭＳ 明朝" w:hAnsi="ＭＳ 明朝" w:cs="Times New Roman"/>
            <w:sz w:val="24"/>
            <w:szCs w:val="21"/>
          </w:rPr>
          <w:t>https://www.pref.aichi.jp/uploaded/attachment/431659.pdf</w:t>
        </w:r>
      </w:hyperlink>
    </w:p>
    <w:p w:rsidR="003C55C0" w:rsidRPr="0016212F" w:rsidRDefault="003C55C0" w:rsidP="0016212F">
      <w:pPr>
        <w:ind w:left="480" w:right="244" w:hangingChars="200" w:hanging="480"/>
        <w:rPr>
          <w:rStyle w:val="a5"/>
          <w:rFonts w:ascii="ＭＳ 明朝" w:eastAsia="ＭＳ 明朝" w:hAnsi="ＭＳ 明朝" w:cs="Times New Roman"/>
          <w:color w:val="auto"/>
          <w:sz w:val="24"/>
          <w:szCs w:val="21"/>
          <w:u w:val="none"/>
        </w:rPr>
      </w:pPr>
      <w:r>
        <w:rPr>
          <w:rStyle w:val="a5"/>
          <w:rFonts w:ascii="ＭＳ 明朝" w:eastAsia="ＭＳ 明朝" w:hAnsi="ＭＳ 明朝" w:cs="Times New Roman" w:hint="eastAsia"/>
          <w:color w:val="auto"/>
          <w:sz w:val="24"/>
          <w:szCs w:val="21"/>
          <w:u w:val="none"/>
        </w:rPr>
        <w:t xml:space="preserve">　　</w:t>
      </w:r>
    </w:p>
    <w:p w:rsidR="00400116" w:rsidRPr="00C47EB0" w:rsidRDefault="00400116" w:rsidP="00400116">
      <w:pPr>
        <w:pStyle w:val="af0"/>
        <w:numPr>
          <w:ilvl w:val="0"/>
          <w:numId w:val="4"/>
        </w:numPr>
        <w:ind w:leftChars="0" w:right="244"/>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面会等の留意点について</w:t>
      </w:r>
    </w:p>
    <w:p w:rsidR="001C50BE" w:rsidRPr="00C47EB0" w:rsidRDefault="001C50BE" w:rsidP="001C50BE">
      <w:pPr>
        <w:pStyle w:val="af0"/>
        <w:ind w:leftChars="0" w:left="360" w:right="244"/>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「高齢者施設等における面会等の実施にあたっての留意点について」</w:t>
      </w:r>
    </w:p>
    <w:p w:rsidR="00A87476" w:rsidRPr="00C47EB0" w:rsidRDefault="00A87476" w:rsidP="00A87476">
      <w:pPr>
        <w:pStyle w:val="af0"/>
        <w:ind w:leftChars="0" w:left="360" w:right="244"/>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URL:</w:t>
      </w:r>
      <w:r w:rsidRPr="00C47EB0">
        <w:t xml:space="preserve"> </w:t>
      </w:r>
      <w:hyperlink r:id="rId17" w:history="1">
        <w:r w:rsidR="00B24791" w:rsidRPr="00C47EB0">
          <w:rPr>
            <w:rStyle w:val="a5"/>
            <w:rFonts w:ascii="ＭＳ 明朝" w:eastAsia="ＭＳ 明朝" w:hAnsi="ＭＳ 明朝" w:cs="Times New Roman"/>
            <w:sz w:val="24"/>
            <w:szCs w:val="21"/>
          </w:rPr>
          <w:t>https://www.pref.aichi.jp/uploaded/attachment/399347.pdf</w:t>
        </w:r>
      </w:hyperlink>
    </w:p>
    <w:p w:rsidR="00400116" w:rsidRPr="00C47EB0" w:rsidRDefault="00400116" w:rsidP="00C57F8D">
      <w:pPr>
        <w:ind w:right="244"/>
        <w:rPr>
          <w:rStyle w:val="a5"/>
          <w:rFonts w:ascii="ＭＳ 明朝" w:eastAsia="ＭＳ 明朝" w:hAnsi="ＭＳ 明朝" w:cs="Times New Roman"/>
          <w:sz w:val="24"/>
          <w:szCs w:val="21"/>
        </w:rPr>
      </w:pPr>
    </w:p>
    <w:p w:rsidR="002E304F" w:rsidRPr="00C47EB0" w:rsidRDefault="002E304F" w:rsidP="002E304F">
      <w:pPr>
        <w:numPr>
          <w:ilvl w:val="0"/>
          <w:numId w:val="4"/>
        </w:numPr>
        <w:ind w:right="244"/>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クラスター発生及び感染拡大を抑制するための支援策</w:t>
      </w:r>
    </w:p>
    <w:p w:rsidR="00DD6505" w:rsidRPr="00C47EB0" w:rsidRDefault="00DD6505" w:rsidP="00DD6505">
      <w:pPr>
        <w:ind w:right="244" w:firstLineChars="100" w:firstLine="240"/>
        <w:rPr>
          <w:rFonts w:ascii="ＭＳ 明朝" w:eastAsia="ＭＳ 明朝" w:hAnsi="ＭＳ 明朝"/>
          <w:kern w:val="0"/>
          <w:sz w:val="24"/>
        </w:rPr>
      </w:pPr>
      <w:r w:rsidRPr="00C47EB0">
        <w:rPr>
          <w:rFonts w:ascii="ＭＳ 明朝" w:eastAsia="ＭＳ 明朝" w:hAnsi="ＭＳ 明朝" w:cs="Times New Roman" w:hint="eastAsia"/>
          <w:sz w:val="24"/>
          <w:szCs w:val="21"/>
        </w:rPr>
        <w:t>＜職員に対するスクリーニング検査＞</w:t>
      </w:r>
    </w:p>
    <w:p w:rsidR="00745DC5" w:rsidRDefault="00DD6505" w:rsidP="00DB7501">
      <w:pPr>
        <w:ind w:left="426" w:right="244" w:firstLineChars="125" w:firstLine="300"/>
        <w:rPr>
          <w:rFonts w:ascii="ＭＳ 明朝" w:eastAsia="ＭＳ 明朝" w:hAnsi="ＭＳ 明朝" w:cs="Times New Roman"/>
          <w:sz w:val="24"/>
          <w:szCs w:val="24"/>
        </w:rPr>
      </w:pPr>
      <w:r w:rsidRPr="00C47EB0">
        <w:rPr>
          <w:rFonts w:ascii="ＭＳ 明朝" w:eastAsia="ＭＳ 明朝" w:hAnsi="ＭＳ 明朝" w:cs="Times New Roman" w:hint="eastAsia"/>
          <w:sz w:val="24"/>
          <w:szCs w:val="24"/>
        </w:rPr>
        <w:t>入所系施設、短期入所・通所系事業所（「医療みなし」を除く）において、利用者に接する業務に従事する職員に対する定期的なＰＣＲ検査（無料）を実施しております。</w:t>
      </w:r>
    </w:p>
    <w:p w:rsidR="00DB7501" w:rsidRPr="00DB7501" w:rsidRDefault="00DB7501" w:rsidP="00DB7501">
      <w:pPr>
        <w:ind w:left="426" w:right="244"/>
        <w:rPr>
          <w:rFonts w:ascii="ＭＳ 明朝" w:eastAsia="ＭＳ 明朝" w:hAnsi="ＭＳ 明朝" w:cs="Times New Roman"/>
          <w:sz w:val="24"/>
          <w:szCs w:val="24"/>
        </w:rPr>
      </w:pPr>
      <w:r>
        <w:rPr>
          <w:rFonts w:ascii="ＭＳ 明朝" w:eastAsia="ＭＳ 明朝" w:hAnsi="ＭＳ 明朝" w:cs="Times New Roman" w:hint="eastAsia"/>
          <w:sz w:val="24"/>
          <w:szCs w:val="24"/>
        </w:rPr>
        <w:t>（月ごとに、検査実施の有無や検査頻度を設定し、月の初日（平日）に当該方針をお知らせしております。）</w:t>
      </w:r>
    </w:p>
    <w:p w:rsidR="00DD6505" w:rsidRPr="00C47EB0" w:rsidRDefault="00DD6505" w:rsidP="00DD6505">
      <w:pPr>
        <w:rPr>
          <w:rFonts w:ascii="ＭＳ 明朝" w:eastAsia="ＭＳ 明朝" w:hAnsi="ＭＳ 明朝"/>
          <w:sz w:val="24"/>
          <w:szCs w:val="24"/>
        </w:rPr>
      </w:pPr>
      <w:r w:rsidRPr="00C47EB0">
        <w:rPr>
          <w:rFonts w:ascii="ＭＳ 明朝" w:eastAsia="ＭＳ 明朝" w:hAnsi="ＭＳ 明朝" w:hint="eastAsia"/>
          <w:sz w:val="24"/>
          <w:szCs w:val="24"/>
        </w:rPr>
        <w:t xml:space="preserve">　　　※委託先事業者（エクスコムグローバル株式会社）相談窓口</w:t>
      </w:r>
    </w:p>
    <w:p w:rsidR="00DD6505" w:rsidRDefault="00DD6505" w:rsidP="00DD6505">
      <w:pPr>
        <w:ind w:firstLineChars="400" w:firstLine="960"/>
        <w:rPr>
          <w:rFonts w:ascii="ＭＳ 明朝" w:eastAsia="ＭＳ 明朝" w:hAnsi="ＭＳ 明朝"/>
          <w:sz w:val="24"/>
          <w:szCs w:val="24"/>
        </w:rPr>
      </w:pPr>
      <w:r w:rsidRPr="00C47EB0">
        <w:rPr>
          <w:rFonts w:ascii="ＭＳ 明朝" w:eastAsia="ＭＳ 明朝" w:hAnsi="ＭＳ 明朝" w:hint="eastAsia"/>
          <w:sz w:val="24"/>
          <w:szCs w:val="24"/>
        </w:rPr>
        <w:t>052-485-6351</w:t>
      </w:r>
    </w:p>
    <w:p w:rsidR="00E852AB" w:rsidRPr="00C47EB0" w:rsidRDefault="00E852AB" w:rsidP="00DD6505">
      <w:pPr>
        <w:ind w:firstLineChars="400" w:firstLine="960"/>
        <w:rPr>
          <w:rFonts w:ascii="ＭＳ 明朝" w:eastAsia="ＭＳ 明朝" w:hAnsi="ＭＳ 明朝"/>
          <w:sz w:val="24"/>
          <w:szCs w:val="24"/>
        </w:rPr>
      </w:pPr>
    </w:p>
    <w:p w:rsidR="002E304F" w:rsidRPr="00C47EB0" w:rsidRDefault="00FA05A5" w:rsidP="002E304F">
      <w:pPr>
        <w:rPr>
          <w:rFonts w:ascii="ＭＳ 明朝" w:eastAsia="ＭＳ 明朝" w:hAnsi="ＭＳ 明朝"/>
          <w:sz w:val="24"/>
          <w:szCs w:val="24"/>
        </w:rPr>
      </w:pPr>
      <w:r w:rsidRPr="00C47EB0">
        <w:rPr>
          <w:rFonts w:ascii="ＭＳ 明朝" w:eastAsia="ＭＳ 明朝" w:hAnsi="ＭＳ 明朝" w:hint="eastAsia"/>
          <w:sz w:val="24"/>
          <w:szCs w:val="24"/>
        </w:rPr>
        <w:t xml:space="preserve">　＜クラスター発生時の</w:t>
      </w:r>
      <w:r w:rsidR="00FB2826" w:rsidRPr="00C47EB0">
        <w:rPr>
          <w:rFonts w:ascii="ＭＳ 明朝" w:eastAsia="ＭＳ 明朝" w:hAnsi="ＭＳ 明朝" w:hint="eastAsia"/>
          <w:sz w:val="24"/>
          <w:szCs w:val="24"/>
        </w:rPr>
        <w:t>医師・</w:t>
      </w:r>
      <w:r w:rsidRPr="00C47EB0">
        <w:rPr>
          <w:rFonts w:ascii="ＭＳ 明朝" w:eastAsia="ＭＳ 明朝" w:hAnsi="ＭＳ 明朝" w:hint="eastAsia"/>
          <w:sz w:val="24"/>
          <w:szCs w:val="24"/>
        </w:rPr>
        <w:t>看護師派遣＞</w:t>
      </w:r>
    </w:p>
    <w:p w:rsidR="009F5F85" w:rsidRPr="00C47EB0" w:rsidRDefault="009F5F85" w:rsidP="00DD6505">
      <w:pPr>
        <w:ind w:left="480" w:hangingChars="200" w:hanging="480"/>
        <w:rPr>
          <w:rFonts w:ascii="ＭＳ 明朝" w:eastAsia="ＭＳ 明朝" w:hAnsi="ＭＳ 明朝"/>
          <w:sz w:val="24"/>
          <w:szCs w:val="24"/>
        </w:rPr>
      </w:pPr>
      <w:r w:rsidRPr="00C47EB0">
        <w:rPr>
          <w:rFonts w:ascii="ＭＳ 明朝" w:eastAsia="ＭＳ 明朝" w:hAnsi="ＭＳ 明朝" w:hint="eastAsia"/>
          <w:sz w:val="24"/>
          <w:szCs w:val="24"/>
        </w:rPr>
        <w:t xml:space="preserve">　　　福祉施設においてクラスターが発生した場合に、当該施設に</w:t>
      </w:r>
      <w:r w:rsidR="00FB2826" w:rsidRPr="00C47EB0">
        <w:rPr>
          <w:rFonts w:ascii="ＭＳ 明朝" w:eastAsia="ＭＳ 明朝" w:hAnsi="ＭＳ 明朝" w:hint="eastAsia"/>
          <w:sz w:val="24"/>
          <w:szCs w:val="24"/>
        </w:rPr>
        <w:t>医師・</w:t>
      </w:r>
      <w:r w:rsidR="00C604FD" w:rsidRPr="00C47EB0">
        <w:rPr>
          <w:rFonts w:ascii="ＭＳ 明朝" w:eastAsia="ＭＳ 明朝" w:hAnsi="ＭＳ 明朝" w:hint="eastAsia"/>
          <w:sz w:val="24"/>
          <w:szCs w:val="24"/>
        </w:rPr>
        <w:t>感染管理認定</w:t>
      </w:r>
      <w:r w:rsidRPr="00C47EB0">
        <w:rPr>
          <w:rFonts w:ascii="ＭＳ 明朝" w:eastAsia="ＭＳ 明朝" w:hAnsi="ＭＳ 明朝" w:hint="eastAsia"/>
          <w:sz w:val="24"/>
          <w:szCs w:val="24"/>
        </w:rPr>
        <w:t>看護師</w:t>
      </w:r>
      <w:r w:rsidR="00C604FD" w:rsidRPr="00C47EB0">
        <w:rPr>
          <w:rFonts w:ascii="ＭＳ 明朝" w:eastAsia="ＭＳ 明朝" w:hAnsi="ＭＳ 明朝" w:hint="eastAsia"/>
          <w:sz w:val="24"/>
          <w:szCs w:val="24"/>
        </w:rPr>
        <w:t>等</w:t>
      </w:r>
      <w:r w:rsidRPr="00C47EB0">
        <w:rPr>
          <w:rFonts w:ascii="ＭＳ 明朝" w:eastAsia="ＭＳ 明朝" w:hAnsi="ＭＳ 明朝" w:hint="eastAsia"/>
          <w:sz w:val="24"/>
          <w:szCs w:val="24"/>
        </w:rPr>
        <w:t>を派遣し、感染拡大防止、通常の運営体制等への早期復帰を支援します。</w:t>
      </w:r>
    </w:p>
    <w:p w:rsidR="00E852AB" w:rsidRDefault="00DD6505" w:rsidP="00E852AB">
      <w:pPr>
        <w:ind w:left="480" w:hangingChars="200" w:hanging="480"/>
        <w:rPr>
          <w:rFonts w:ascii="ＭＳ 明朝" w:eastAsia="ＭＳ 明朝" w:hAnsi="ＭＳ 明朝"/>
          <w:sz w:val="24"/>
          <w:szCs w:val="24"/>
        </w:rPr>
      </w:pPr>
      <w:r w:rsidRPr="00C47EB0">
        <w:rPr>
          <w:rFonts w:ascii="ＭＳ 明朝" w:eastAsia="ＭＳ 明朝" w:hAnsi="ＭＳ 明朝" w:hint="eastAsia"/>
          <w:sz w:val="24"/>
          <w:szCs w:val="24"/>
        </w:rPr>
        <w:t xml:space="preserve">　　　※連絡先：</w:t>
      </w:r>
      <w:r w:rsidR="00EC5D08" w:rsidRPr="00C47EB0">
        <w:rPr>
          <w:rFonts w:ascii="ＭＳ 明朝" w:eastAsia="ＭＳ 明朝" w:hAnsi="ＭＳ 明朝" w:hint="eastAsia"/>
          <w:sz w:val="24"/>
          <w:szCs w:val="24"/>
        </w:rPr>
        <w:t>管轄</w:t>
      </w:r>
      <w:r w:rsidRPr="00C47EB0">
        <w:rPr>
          <w:rFonts w:ascii="ＭＳ 明朝" w:eastAsia="ＭＳ 明朝" w:hAnsi="ＭＳ 明朝" w:hint="eastAsia"/>
          <w:sz w:val="24"/>
          <w:szCs w:val="24"/>
        </w:rPr>
        <w:t>の保健所</w:t>
      </w:r>
    </w:p>
    <w:p w:rsidR="00E852AB" w:rsidRPr="00E852AB" w:rsidRDefault="00E852AB" w:rsidP="00E852AB">
      <w:pPr>
        <w:ind w:left="480" w:hangingChars="200" w:hanging="480"/>
        <w:rPr>
          <w:rFonts w:ascii="ＭＳ 明朝" w:eastAsia="ＭＳ 明朝" w:hAnsi="ＭＳ 明朝"/>
          <w:sz w:val="24"/>
          <w:szCs w:val="24"/>
        </w:rPr>
      </w:pPr>
    </w:p>
    <w:p w:rsidR="00EC5D08" w:rsidRPr="00C47EB0" w:rsidRDefault="00EC5D08" w:rsidP="00EC5D08">
      <w:pPr>
        <w:ind w:right="244" w:firstLineChars="100" w:firstLine="240"/>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lastRenderedPageBreak/>
        <w:t>＜衛生資材等の購入補助、配布＞</w:t>
      </w:r>
    </w:p>
    <w:p w:rsidR="00F31D66" w:rsidRPr="00C47EB0" w:rsidRDefault="00EC5D08" w:rsidP="005928C8">
      <w:pPr>
        <w:ind w:left="426" w:right="244" w:firstLineChars="125" w:firstLine="300"/>
        <w:rPr>
          <w:rFonts w:ascii="ＭＳ 明朝" w:eastAsia="ＭＳ 明朝" w:hAnsi="ＭＳ 明朝"/>
          <w:sz w:val="24"/>
          <w:szCs w:val="24"/>
        </w:rPr>
      </w:pPr>
      <w:r w:rsidRPr="00C47EB0">
        <w:rPr>
          <w:rFonts w:ascii="ＭＳ 明朝" w:eastAsia="ＭＳ 明朝" w:hAnsi="ＭＳ 明朝" w:cs="Times New Roman" w:hint="eastAsia"/>
          <w:sz w:val="24"/>
          <w:szCs w:val="21"/>
        </w:rPr>
        <w:t>罹患者発生施設等に対し、県が保有する衛生用品を緊急的に配布するとともに、施設における衛生用品の購入、消毒実施等に要する費用等への補助を行います（介護サービス確保対策事業費補助金）。</w:t>
      </w:r>
    </w:p>
    <w:p w:rsidR="00A15356" w:rsidRPr="00C47EB0" w:rsidRDefault="00A15356" w:rsidP="00580E32">
      <w:pPr>
        <w:rPr>
          <w:rFonts w:ascii="ＭＳ 明朝" w:eastAsia="ＭＳ 明朝" w:hAnsi="ＭＳ 明朝"/>
          <w:sz w:val="24"/>
          <w:szCs w:val="24"/>
        </w:rPr>
      </w:pPr>
    </w:p>
    <w:p w:rsidR="00630F26" w:rsidRPr="00C47EB0" w:rsidRDefault="00630F26" w:rsidP="00630F26">
      <w:pPr>
        <w:numPr>
          <w:ilvl w:val="0"/>
          <w:numId w:val="4"/>
        </w:numPr>
        <w:ind w:right="244"/>
        <w:rPr>
          <w:rFonts w:ascii="ＭＳ 明朝" w:eastAsia="ＭＳ 明朝" w:hAnsi="ＭＳ 明朝" w:cs="Times New Roman"/>
          <w:sz w:val="24"/>
          <w:szCs w:val="21"/>
        </w:rPr>
      </w:pPr>
      <w:r w:rsidRPr="00C47EB0">
        <w:rPr>
          <w:rFonts w:ascii="ＭＳ 明朝" w:eastAsia="ＭＳ 明朝" w:hAnsi="ＭＳ 明朝" w:hint="eastAsia"/>
          <w:sz w:val="24"/>
        </w:rPr>
        <w:t>事業継続計画（ＢＣＰ）の点検・策定</w:t>
      </w:r>
    </w:p>
    <w:p w:rsidR="00630F26" w:rsidRPr="00C47EB0" w:rsidRDefault="00630F26" w:rsidP="00630F26">
      <w:pPr>
        <w:ind w:left="360" w:right="244"/>
        <w:rPr>
          <w:rFonts w:ascii="ＭＳ 明朝" w:eastAsia="ＭＳ 明朝" w:hAnsi="ＭＳ 明朝" w:cs="Times New Roman"/>
          <w:sz w:val="24"/>
          <w:szCs w:val="21"/>
        </w:rPr>
      </w:pPr>
      <w:r w:rsidRPr="00C47EB0">
        <w:rPr>
          <w:rFonts w:ascii="ＭＳ 明朝" w:eastAsia="ＭＳ 明朝" w:hAnsi="ＭＳ 明朝" w:hint="eastAsia"/>
          <w:sz w:val="24"/>
        </w:rPr>
        <w:t>※令和</w:t>
      </w:r>
      <w:r w:rsidR="00187B80" w:rsidRPr="00C47EB0">
        <w:rPr>
          <w:rFonts w:ascii="ＭＳ 明朝" w:eastAsia="ＭＳ 明朝" w:hAnsi="ＭＳ 明朝" w:hint="eastAsia"/>
          <w:sz w:val="24"/>
        </w:rPr>
        <w:t>３</w:t>
      </w:r>
      <w:r w:rsidRPr="00C47EB0">
        <w:rPr>
          <w:rFonts w:ascii="ＭＳ 明朝" w:eastAsia="ＭＳ 明朝" w:hAnsi="ＭＳ 明朝" w:hint="eastAsia"/>
          <w:sz w:val="24"/>
        </w:rPr>
        <w:t>年</w:t>
      </w:r>
      <w:r w:rsidR="00187B80" w:rsidRPr="00C47EB0">
        <w:rPr>
          <w:rFonts w:ascii="ＭＳ 明朝" w:eastAsia="ＭＳ 明朝" w:hAnsi="ＭＳ 明朝" w:hint="eastAsia"/>
          <w:sz w:val="24"/>
        </w:rPr>
        <w:t>４</w:t>
      </w:r>
      <w:r w:rsidRPr="00C47EB0">
        <w:rPr>
          <w:rFonts w:ascii="ＭＳ 明朝" w:eastAsia="ＭＳ 明朝" w:hAnsi="ＭＳ 明朝" w:hint="eastAsia"/>
          <w:sz w:val="24"/>
        </w:rPr>
        <w:t>月から、全サービスについてBCPの作成が義務づけられています。（令和</w:t>
      </w:r>
      <w:r w:rsidR="00187B80" w:rsidRPr="00C47EB0">
        <w:rPr>
          <w:rFonts w:ascii="ＭＳ 明朝" w:eastAsia="ＭＳ 明朝" w:hAnsi="ＭＳ 明朝" w:hint="eastAsia"/>
          <w:sz w:val="24"/>
        </w:rPr>
        <w:t>６</w:t>
      </w:r>
      <w:r w:rsidRPr="00C47EB0">
        <w:rPr>
          <w:rFonts w:ascii="ＭＳ 明朝" w:eastAsia="ＭＳ 明朝" w:hAnsi="ＭＳ 明朝" w:hint="eastAsia"/>
          <w:sz w:val="24"/>
        </w:rPr>
        <w:t>年</w:t>
      </w:r>
      <w:r w:rsidR="00187B80" w:rsidRPr="00C47EB0">
        <w:rPr>
          <w:rFonts w:ascii="ＭＳ 明朝" w:eastAsia="ＭＳ 明朝" w:hAnsi="ＭＳ 明朝" w:hint="eastAsia"/>
          <w:sz w:val="24"/>
        </w:rPr>
        <w:t>３</w:t>
      </w:r>
      <w:r w:rsidRPr="00C47EB0">
        <w:rPr>
          <w:rFonts w:ascii="ＭＳ 明朝" w:eastAsia="ＭＳ 明朝" w:hAnsi="ＭＳ 明朝" w:hint="eastAsia"/>
          <w:sz w:val="24"/>
        </w:rPr>
        <w:t>月まで努力義務）</w:t>
      </w:r>
    </w:p>
    <w:p w:rsidR="001F5E96" w:rsidRPr="00C47EB0" w:rsidRDefault="001F5E96" w:rsidP="001F5E96">
      <w:pPr>
        <w:ind w:right="244" w:firstLineChars="100" w:firstLine="240"/>
        <w:rPr>
          <w:rFonts w:ascii="ＭＳ 明朝" w:eastAsia="ＭＳ 明朝" w:hAnsi="ＭＳ 明朝"/>
          <w:sz w:val="24"/>
        </w:rPr>
      </w:pPr>
      <w:r w:rsidRPr="00C47EB0">
        <w:rPr>
          <w:rFonts w:ascii="ＭＳ 明朝" w:eastAsia="ＭＳ 明朝" w:hAnsi="ＭＳ 明朝" w:hint="eastAsia"/>
          <w:sz w:val="24"/>
        </w:rPr>
        <w:t>・「新型コロナウイルス感染症発生時の業務継続ガイドライン」、様式等</w:t>
      </w:r>
    </w:p>
    <w:p w:rsidR="001F5E96" w:rsidRPr="00C47EB0" w:rsidRDefault="001F5E96" w:rsidP="001F5E96">
      <w:pPr>
        <w:ind w:right="244"/>
        <w:rPr>
          <w:rFonts w:ascii="ＭＳ 明朝" w:eastAsia="ＭＳ 明朝" w:hAnsi="ＭＳ 明朝"/>
          <w:w w:val="58"/>
          <w:kern w:val="0"/>
          <w:sz w:val="24"/>
        </w:rPr>
      </w:pPr>
      <w:r w:rsidRPr="00C47EB0">
        <w:rPr>
          <w:rFonts w:ascii="ＭＳ 明朝" w:eastAsia="ＭＳ 明朝" w:hAnsi="ＭＳ 明朝" w:hint="eastAsia"/>
          <w:sz w:val="24"/>
        </w:rPr>
        <w:t xml:space="preserve">　　URL:</w:t>
      </w:r>
      <w:r w:rsidRPr="00C47EB0">
        <w:t xml:space="preserve"> </w:t>
      </w:r>
      <w:hyperlink r:id="rId18" w:history="1">
        <w:r w:rsidRPr="00C47EB0">
          <w:rPr>
            <w:rStyle w:val="a5"/>
            <w:rFonts w:ascii="ＭＳ 明朝" w:eastAsia="ＭＳ 明朝" w:hAnsi="ＭＳ 明朝"/>
            <w:w w:val="58"/>
            <w:kern w:val="0"/>
            <w:sz w:val="24"/>
            <w:fitText w:val="7200" w:id="-1583562239"/>
          </w:rPr>
          <w:t>https://www.mhlw.go.jp/stf/seisakunitsuite/bunya/hukushi_kaigo/kaigo_koureisha/taisakumatome_13635.htm</w:t>
        </w:r>
        <w:r w:rsidRPr="00C47EB0">
          <w:rPr>
            <w:rStyle w:val="a5"/>
            <w:rFonts w:ascii="ＭＳ 明朝" w:eastAsia="ＭＳ 明朝" w:hAnsi="ＭＳ 明朝"/>
            <w:spacing w:val="54"/>
            <w:w w:val="58"/>
            <w:kern w:val="0"/>
            <w:sz w:val="24"/>
            <w:fitText w:val="7200" w:id="-1583562239"/>
          </w:rPr>
          <w:t>l</w:t>
        </w:r>
      </w:hyperlink>
    </w:p>
    <w:p w:rsidR="00630F26" w:rsidRPr="00C47EB0" w:rsidRDefault="00630F26" w:rsidP="00630F26">
      <w:pPr>
        <w:ind w:right="244" w:firstLineChars="100" w:firstLine="240"/>
        <w:rPr>
          <w:rFonts w:ascii="ＭＳ 明朝" w:eastAsia="ＭＳ 明朝" w:hAnsi="ＭＳ 明朝"/>
          <w:sz w:val="24"/>
        </w:rPr>
      </w:pPr>
      <w:r w:rsidRPr="00C47EB0">
        <w:rPr>
          <w:rFonts w:ascii="ＭＳ 明朝" w:eastAsia="ＭＳ 明朝" w:hAnsi="ＭＳ 明朝" w:hint="eastAsia"/>
          <w:sz w:val="24"/>
        </w:rPr>
        <w:t>・「介護施設・事業所における業務継続計画（ＢＣＰ）作成支援に関する研修」</w:t>
      </w:r>
    </w:p>
    <w:p w:rsidR="00DD6505" w:rsidRPr="00C47EB0" w:rsidRDefault="00630F26" w:rsidP="00DD6505">
      <w:pPr>
        <w:ind w:left="360" w:right="244" w:firstLineChars="50" w:firstLine="120"/>
        <w:rPr>
          <w:rFonts w:ascii="ＭＳ 明朝" w:eastAsia="ＭＳ 明朝" w:hAnsi="ＭＳ 明朝"/>
          <w:kern w:val="0"/>
          <w:sz w:val="24"/>
        </w:rPr>
      </w:pPr>
      <w:r w:rsidRPr="00C47EB0">
        <w:rPr>
          <w:rFonts w:ascii="ＭＳ 明朝" w:eastAsia="ＭＳ 明朝" w:hAnsi="ＭＳ 明朝" w:hint="eastAsia"/>
          <w:sz w:val="24"/>
        </w:rPr>
        <w:t>URL:</w:t>
      </w:r>
      <w:r w:rsidRPr="00C47EB0">
        <w:t xml:space="preserve"> </w:t>
      </w:r>
      <w:hyperlink r:id="rId19" w:history="1">
        <w:r w:rsidRPr="00C47EB0">
          <w:rPr>
            <w:rStyle w:val="a5"/>
            <w:rFonts w:ascii="ＭＳ 明朝" w:eastAsia="ＭＳ 明朝" w:hAnsi="ＭＳ 明朝"/>
            <w:w w:val="62"/>
            <w:kern w:val="0"/>
            <w:sz w:val="24"/>
            <w:fitText w:val="7200" w:id="-1583588608"/>
          </w:rPr>
          <w:t>https://www.mhlw.go.jp/stf/seisakunitsuite/bunya/hukushi_kaigo/kaigo_koureisha/douga_00002.htm</w:t>
        </w:r>
        <w:r w:rsidRPr="00C47EB0">
          <w:rPr>
            <w:rStyle w:val="a5"/>
            <w:rFonts w:ascii="ＭＳ 明朝" w:eastAsia="ＭＳ 明朝" w:hAnsi="ＭＳ 明朝"/>
            <w:spacing w:val="164"/>
            <w:w w:val="62"/>
            <w:kern w:val="0"/>
            <w:sz w:val="24"/>
            <w:fitText w:val="7200" w:id="-1583588608"/>
          </w:rPr>
          <w:t>l</w:t>
        </w:r>
      </w:hyperlink>
    </w:p>
    <w:p w:rsidR="00C47EB0" w:rsidRDefault="00C47EB0" w:rsidP="00C47EB0">
      <w:pPr>
        <w:pStyle w:val="af0"/>
        <w:ind w:leftChars="0" w:left="360" w:right="244"/>
        <w:rPr>
          <w:rStyle w:val="a5"/>
          <w:rFonts w:ascii="ＭＳ 明朝" w:eastAsia="ＭＳ 明朝" w:hAnsi="ＭＳ 明朝" w:cs="Times New Roman"/>
          <w:color w:val="auto"/>
          <w:sz w:val="24"/>
          <w:szCs w:val="21"/>
          <w:u w:val="none"/>
        </w:rPr>
      </w:pPr>
    </w:p>
    <w:p w:rsidR="00C47EB0" w:rsidRPr="00C47EB0" w:rsidRDefault="00C47EB0" w:rsidP="00C47EB0">
      <w:pPr>
        <w:pStyle w:val="af0"/>
        <w:numPr>
          <w:ilvl w:val="0"/>
          <w:numId w:val="4"/>
        </w:numPr>
        <w:ind w:leftChars="0" w:right="244"/>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高齢者施設等における医療支援体制について</w:t>
      </w:r>
    </w:p>
    <w:p w:rsidR="00C47EB0" w:rsidRPr="00C47EB0" w:rsidRDefault="00C47EB0" w:rsidP="00C47EB0">
      <w:pPr>
        <w:ind w:leftChars="150" w:left="315" w:right="244" w:firstLineChars="100" w:firstLine="240"/>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以下の点について、再度、点検等をしていただき、施設内において、必要な医療が提供できる体制を確保してください。</w:t>
      </w:r>
    </w:p>
    <w:p w:rsidR="00C47EB0" w:rsidRPr="00C47EB0" w:rsidRDefault="00C47EB0" w:rsidP="00C47EB0">
      <w:pPr>
        <w:ind w:leftChars="150" w:left="555" w:right="244" w:hangingChars="100" w:hanging="240"/>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・施設において、必要な場合に医師や看護師による往診等の医療を確保できる体制となっていること。</w:t>
      </w:r>
    </w:p>
    <w:p w:rsidR="00C47EB0" w:rsidRPr="00C47EB0" w:rsidRDefault="00C47EB0" w:rsidP="00C47EB0">
      <w:pPr>
        <w:ind w:leftChars="150" w:left="555" w:right="244" w:hangingChars="100" w:hanging="240"/>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・施設独自で協力医療機関が確保できない場合でも、愛知県医師会や保健所において、施設からの求めに応じて医師の派遣調整を行う仕組みを理解し、活用可能なこと。</w:t>
      </w:r>
    </w:p>
    <w:p w:rsidR="00C47EB0" w:rsidRPr="00C47EB0" w:rsidRDefault="00C47EB0" w:rsidP="00C47EB0">
      <w:pPr>
        <w:ind w:leftChars="250" w:left="525" w:right="244"/>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※連絡先</w:t>
      </w:r>
    </w:p>
    <w:p w:rsidR="00C47EB0" w:rsidRPr="00C47EB0" w:rsidRDefault="00C47EB0" w:rsidP="00C47EB0">
      <w:pPr>
        <w:ind w:leftChars="300" w:left="630" w:right="244"/>
        <w:rPr>
          <w:rStyle w:val="a5"/>
          <w:rFonts w:ascii="ＭＳ 明朝" w:eastAsia="ＭＳ 明朝" w:hAnsi="ＭＳ 明朝" w:cs="Times New Roman"/>
          <w:color w:val="auto"/>
          <w:sz w:val="24"/>
          <w:szCs w:val="21"/>
          <w:u w:val="none"/>
        </w:rPr>
      </w:pPr>
      <w:r w:rsidRPr="00C47EB0">
        <w:rPr>
          <w:rFonts w:hint="eastAsia"/>
          <w:noProof/>
        </w:rPr>
        <w:drawing>
          <wp:inline distT="0" distB="0" distL="0" distR="0" wp14:anchorId="35740B88" wp14:editId="3FEB23C4">
            <wp:extent cx="5122429" cy="1009195"/>
            <wp:effectExtent l="0" t="0" r="254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7961" cy="1016195"/>
                    </a:xfrm>
                    <a:prstGeom prst="rect">
                      <a:avLst/>
                    </a:prstGeom>
                    <a:noFill/>
                    <a:ln>
                      <a:noFill/>
                    </a:ln>
                  </pic:spPr>
                </pic:pic>
              </a:graphicData>
            </a:graphic>
          </wp:inline>
        </w:drawing>
      </w:r>
    </w:p>
    <w:p w:rsidR="00C47EB0" w:rsidRPr="00C47EB0" w:rsidRDefault="00C47EB0" w:rsidP="00C47EB0">
      <w:pPr>
        <w:ind w:leftChars="150" w:left="555" w:right="244" w:hangingChars="100" w:hanging="240"/>
        <w:rPr>
          <w:rStyle w:val="a5"/>
          <w:rFonts w:ascii="ＭＳ 明朝" w:eastAsia="ＭＳ 明朝" w:hAnsi="ＭＳ 明朝" w:cs="Times New Roman"/>
          <w:color w:val="auto"/>
          <w:sz w:val="24"/>
          <w:szCs w:val="21"/>
          <w:u w:val="none"/>
        </w:rPr>
      </w:pPr>
      <w:r w:rsidRPr="00C47EB0">
        <w:rPr>
          <w:rStyle w:val="a5"/>
          <w:rFonts w:ascii="ＭＳ 明朝" w:eastAsia="ＭＳ 明朝" w:hAnsi="ＭＳ 明朝" w:cs="Times New Roman" w:hint="eastAsia"/>
          <w:color w:val="auto"/>
          <w:sz w:val="24"/>
          <w:szCs w:val="21"/>
          <w:u w:val="none"/>
        </w:rPr>
        <w:t>・必要な医療が提供される体制を確保するに当たっては、治療薬の早期投与がポイントの一つとなることを踏まえ、協力医療機関が治療薬の対応医療機関として登録されているか確認しておくこと。</w:t>
      </w:r>
    </w:p>
    <w:p w:rsidR="00C47EB0" w:rsidRPr="00142370" w:rsidRDefault="00C47EB0" w:rsidP="00C47EB0">
      <w:pPr>
        <w:ind w:leftChars="250" w:left="525" w:right="244"/>
        <w:rPr>
          <w:rStyle w:val="a5"/>
          <w:rFonts w:ascii="ＭＳ 明朝" w:eastAsia="ＭＳ 明朝" w:hAnsi="ＭＳ 明朝" w:cs="Segoe UI Symbol"/>
          <w:color w:val="auto"/>
          <w:sz w:val="24"/>
          <w:szCs w:val="21"/>
          <w:u w:val="none"/>
        </w:rPr>
      </w:pPr>
      <w:r w:rsidRPr="00C47EB0">
        <w:rPr>
          <w:rStyle w:val="a5"/>
          <w:rFonts w:ascii="ＭＳ 明朝" w:eastAsia="ＭＳ 明朝" w:hAnsi="ＭＳ 明朝" w:cs="Times New Roman" w:hint="eastAsia"/>
          <w:color w:val="auto"/>
          <w:sz w:val="24"/>
          <w:szCs w:val="21"/>
          <w:u w:val="none"/>
        </w:rPr>
        <w:t>※</w:t>
      </w:r>
      <w:r w:rsidRPr="00142370">
        <w:rPr>
          <w:rStyle w:val="a5"/>
          <w:rFonts w:ascii="ＭＳ 明朝" w:eastAsia="ＭＳ 明朝" w:hAnsi="ＭＳ 明朝" w:cs="Times New Roman" w:hint="eastAsia"/>
          <w:color w:val="auto"/>
          <w:sz w:val="24"/>
          <w:szCs w:val="21"/>
          <w:u w:val="none"/>
        </w:rPr>
        <w:t>「高齢者施設等における経口抗ウイルス薬（ラゲブリオ</w:t>
      </w:r>
      <w:r w:rsidRPr="00142370">
        <w:rPr>
          <w:rStyle w:val="a5"/>
          <w:rFonts w:ascii="ＭＳ 明朝" w:eastAsia="ＭＳ 明朝" w:hAnsi="ＭＳ 明朝" w:cs="Segoe UI Symbol" w:hint="eastAsia"/>
          <w:color w:val="auto"/>
          <w:sz w:val="24"/>
          <w:szCs w:val="21"/>
          <w:u w:val="none"/>
        </w:rPr>
        <w:t>®カプセル及びパキロビッド®パック）の活用方法について（</w:t>
      </w:r>
      <w:r w:rsidR="00743F18">
        <w:rPr>
          <w:rStyle w:val="a5"/>
          <w:rFonts w:ascii="ＭＳ 明朝" w:eastAsia="ＭＳ 明朝" w:hAnsi="ＭＳ 明朝" w:cs="Segoe UI Symbol" w:hint="eastAsia"/>
          <w:color w:val="auto"/>
          <w:sz w:val="24"/>
          <w:szCs w:val="21"/>
          <w:u w:val="none"/>
        </w:rPr>
        <w:t>改定</w:t>
      </w:r>
      <w:r w:rsidRPr="00142370">
        <w:rPr>
          <w:rStyle w:val="a5"/>
          <w:rFonts w:ascii="ＭＳ 明朝" w:eastAsia="ＭＳ 明朝" w:hAnsi="ＭＳ 明朝" w:cs="Segoe UI Symbol" w:hint="eastAsia"/>
          <w:color w:val="auto"/>
          <w:sz w:val="24"/>
          <w:szCs w:val="21"/>
          <w:u w:val="none"/>
        </w:rPr>
        <w:t>）」(令和</w:t>
      </w:r>
      <w:r w:rsidR="00743F18">
        <w:rPr>
          <w:rStyle w:val="a5"/>
          <w:rFonts w:ascii="ＭＳ 明朝" w:eastAsia="ＭＳ 明朝" w:hAnsi="ＭＳ 明朝" w:cs="Segoe UI Symbol" w:hint="eastAsia"/>
          <w:color w:val="auto"/>
          <w:sz w:val="24"/>
          <w:szCs w:val="21"/>
          <w:u w:val="none"/>
        </w:rPr>
        <w:t>４</w:t>
      </w:r>
      <w:r w:rsidRPr="00142370">
        <w:rPr>
          <w:rStyle w:val="a5"/>
          <w:rFonts w:ascii="ＭＳ 明朝" w:eastAsia="ＭＳ 明朝" w:hAnsi="ＭＳ 明朝" w:cs="Segoe UI Symbol" w:hint="eastAsia"/>
          <w:color w:val="auto"/>
          <w:sz w:val="24"/>
          <w:szCs w:val="21"/>
          <w:u w:val="none"/>
        </w:rPr>
        <w:t>年</w:t>
      </w:r>
      <w:r w:rsidR="00743F18">
        <w:rPr>
          <w:rStyle w:val="a5"/>
          <w:rFonts w:ascii="ＭＳ 明朝" w:eastAsia="ＭＳ 明朝" w:hAnsi="ＭＳ 明朝" w:cs="Segoe UI Symbol" w:hint="eastAsia"/>
          <w:color w:val="auto"/>
          <w:sz w:val="24"/>
          <w:szCs w:val="21"/>
          <w:u w:val="none"/>
        </w:rPr>
        <w:t>９</w:t>
      </w:r>
      <w:r w:rsidRPr="00142370">
        <w:rPr>
          <w:rStyle w:val="a5"/>
          <w:rFonts w:ascii="ＭＳ 明朝" w:eastAsia="ＭＳ 明朝" w:hAnsi="ＭＳ 明朝" w:cs="Segoe UI Symbol" w:hint="eastAsia"/>
          <w:color w:val="auto"/>
          <w:sz w:val="24"/>
          <w:szCs w:val="21"/>
          <w:u w:val="none"/>
        </w:rPr>
        <w:t>月</w:t>
      </w:r>
      <w:r w:rsidR="00743F18">
        <w:rPr>
          <w:rStyle w:val="a5"/>
          <w:rFonts w:ascii="ＭＳ 明朝" w:eastAsia="ＭＳ 明朝" w:hAnsi="ＭＳ 明朝" w:cs="Segoe UI Symbol" w:hint="eastAsia"/>
          <w:color w:val="auto"/>
          <w:sz w:val="24"/>
          <w:szCs w:val="21"/>
          <w:u w:val="none"/>
        </w:rPr>
        <w:t>20</w:t>
      </w:r>
      <w:r w:rsidRPr="00142370">
        <w:rPr>
          <w:rStyle w:val="a5"/>
          <w:rFonts w:ascii="ＭＳ 明朝" w:eastAsia="ＭＳ 明朝" w:hAnsi="ＭＳ 明朝" w:cs="Segoe UI Symbol" w:hint="eastAsia"/>
          <w:color w:val="auto"/>
          <w:sz w:val="24"/>
          <w:szCs w:val="21"/>
          <w:u w:val="none"/>
        </w:rPr>
        <w:t>日付厚生労働省新型コロナウイルス感染症対策推進本部等連名事務連絡)</w:t>
      </w:r>
    </w:p>
    <w:p w:rsidR="00C47EB0" w:rsidRDefault="00C47EB0" w:rsidP="00C47EB0">
      <w:pPr>
        <w:ind w:leftChars="250" w:left="525" w:right="244"/>
        <w:rPr>
          <w:rStyle w:val="a5"/>
          <w:rFonts w:ascii="ＭＳ 明朝" w:eastAsia="ＭＳ 明朝" w:hAnsi="ＭＳ 明朝" w:cs="Segoe UI Symbol"/>
          <w:color w:val="auto"/>
          <w:sz w:val="24"/>
          <w:szCs w:val="21"/>
          <w:u w:val="none"/>
        </w:rPr>
      </w:pPr>
      <w:r w:rsidRPr="00142370">
        <w:rPr>
          <w:rStyle w:val="a5"/>
          <w:rFonts w:ascii="ＭＳ 明朝" w:eastAsia="ＭＳ 明朝" w:hAnsi="ＭＳ 明朝" w:cs="Segoe UI Symbol" w:hint="eastAsia"/>
          <w:color w:val="auto"/>
          <w:sz w:val="24"/>
          <w:szCs w:val="21"/>
          <w:u w:val="none"/>
        </w:rPr>
        <w:t>URL:</w:t>
      </w:r>
      <w:r w:rsidRPr="00142370">
        <w:rPr>
          <w:rStyle w:val="a5"/>
          <w:rFonts w:ascii="ＭＳ 明朝" w:eastAsia="ＭＳ 明朝" w:hAnsi="ＭＳ 明朝" w:cs="Segoe UI Symbol"/>
          <w:color w:val="auto"/>
          <w:sz w:val="24"/>
          <w:szCs w:val="21"/>
          <w:u w:val="none"/>
        </w:rPr>
        <w:t xml:space="preserve"> </w:t>
      </w:r>
      <w:r w:rsidR="002F0948" w:rsidRPr="002F0948">
        <w:rPr>
          <w:rStyle w:val="a5"/>
          <w:rFonts w:ascii="ＭＳ 明朝" w:eastAsia="ＭＳ 明朝" w:hAnsi="ＭＳ 明朝" w:cs="Segoe UI Symbol"/>
          <w:color w:val="auto"/>
          <w:sz w:val="24"/>
          <w:szCs w:val="21"/>
          <w:u w:val="none"/>
        </w:rPr>
        <w:t>https://www.pref.aichi.jp/uploaded/attachment/433571.pdf</w:t>
      </w:r>
    </w:p>
    <w:p w:rsidR="00DD6505" w:rsidRPr="00C47EB0" w:rsidRDefault="00DD6505" w:rsidP="00DD6505">
      <w:pPr>
        <w:ind w:right="244"/>
        <w:rPr>
          <w:rFonts w:ascii="ＭＳ 明朝" w:eastAsia="ＭＳ 明朝" w:hAnsi="ＭＳ 明朝" w:cs="Times New Roman"/>
          <w:sz w:val="24"/>
          <w:szCs w:val="21"/>
        </w:rPr>
      </w:pPr>
    </w:p>
    <w:p w:rsidR="00B54EC0" w:rsidRPr="00C47EB0" w:rsidRDefault="00B54EC0" w:rsidP="00C47EB0">
      <w:pPr>
        <w:pStyle w:val="af0"/>
        <w:numPr>
          <w:ilvl w:val="0"/>
          <w:numId w:val="4"/>
        </w:numPr>
        <w:ind w:leftChars="0" w:right="244"/>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退院患者の介護施設における適切な受入れについて</w:t>
      </w:r>
    </w:p>
    <w:p w:rsidR="00580E32" w:rsidRPr="00C47EB0" w:rsidRDefault="00B54EC0" w:rsidP="00C60467">
      <w:pPr>
        <w:ind w:leftChars="100" w:left="210" w:right="244" w:firstLineChars="100" w:firstLine="240"/>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退院基準を満たし退院した者</w:t>
      </w:r>
      <w:r w:rsidR="00580E32" w:rsidRPr="00C47EB0">
        <w:rPr>
          <w:rFonts w:ascii="ＭＳ 明朝" w:eastAsia="ＭＳ 明朝" w:hAnsi="ＭＳ 明朝" w:cs="Times New Roman" w:hint="eastAsia"/>
          <w:sz w:val="24"/>
          <w:szCs w:val="21"/>
        </w:rPr>
        <w:t>の介護施設での受入れにかかる留意点・報酬請求上の特例等について</w:t>
      </w:r>
      <w:r w:rsidRPr="00C47EB0">
        <w:rPr>
          <w:rFonts w:ascii="ＭＳ 明朝" w:eastAsia="ＭＳ 明朝" w:hAnsi="ＭＳ 明朝" w:cs="Times New Roman" w:hint="eastAsia"/>
          <w:sz w:val="24"/>
          <w:szCs w:val="21"/>
        </w:rPr>
        <w:t>は、下記の文書</w:t>
      </w:r>
      <w:r w:rsidR="00241E81" w:rsidRPr="00C47EB0">
        <w:rPr>
          <w:rFonts w:ascii="ＭＳ 明朝" w:eastAsia="ＭＳ 明朝" w:hAnsi="ＭＳ 明朝" w:cs="Times New Roman" w:hint="eastAsia"/>
          <w:sz w:val="24"/>
          <w:szCs w:val="21"/>
        </w:rPr>
        <w:t>に</w:t>
      </w:r>
      <w:r w:rsidRPr="00C47EB0">
        <w:rPr>
          <w:rFonts w:ascii="ＭＳ 明朝" w:eastAsia="ＭＳ 明朝" w:hAnsi="ＭＳ 明朝" w:cs="Times New Roman" w:hint="eastAsia"/>
          <w:sz w:val="24"/>
          <w:szCs w:val="21"/>
        </w:rPr>
        <w:t>示されています</w:t>
      </w:r>
      <w:r w:rsidR="00241E81" w:rsidRPr="00C47EB0">
        <w:rPr>
          <w:rFonts w:ascii="ＭＳ 明朝" w:eastAsia="ＭＳ 明朝" w:hAnsi="ＭＳ 明朝" w:cs="Times New Roman" w:hint="eastAsia"/>
          <w:sz w:val="24"/>
          <w:szCs w:val="21"/>
        </w:rPr>
        <w:t>ので、内容を</w:t>
      </w:r>
      <w:r w:rsidRPr="00C47EB0">
        <w:rPr>
          <w:rFonts w:ascii="ＭＳ 明朝" w:eastAsia="ＭＳ 明朝" w:hAnsi="ＭＳ 明朝" w:cs="Times New Roman" w:hint="eastAsia"/>
          <w:sz w:val="24"/>
          <w:szCs w:val="21"/>
        </w:rPr>
        <w:t>確認の上、</w:t>
      </w:r>
      <w:r w:rsidRPr="00C47EB0">
        <w:rPr>
          <w:rFonts w:ascii="ＭＳ 明朝" w:eastAsia="ＭＳ 明朝" w:hAnsi="ＭＳ 明朝" w:cs="Times New Roman" w:hint="eastAsia"/>
          <w:sz w:val="24"/>
          <w:szCs w:val="21"/>
        </w:rPr>
        <w:lastRenderedPageBreak/>
        <w:t>適切に</w:t>
      </w:r>
      <w:r w:rsidR="00241E81" w:rsidRPr="00C47EB0">
        <w:rPr>
          <w:rFonts w:ascii="ＭＳ 明朝" w:eastAsia="ＭＳ 明朝" w:hAnsi="ＭＳ 明朝" w:cs="Times New Roman" w:hint="eastAsia"/>
          <w:sz w:val="24"/>
          <w:szCs w:val="21"/>
        </w:rPr>
        <w:t>対応してください</w:t>
      </w:r>
      <w:r w:rsidRPr="00C47EB0">
        <w:rPr>
          <w:rFonts w:ascii="ＭＳ 明朝" w:eastAsia="ＭＳ 明朝" w:hAnsi="ＭＳ 明朝" w:cs="Times New Roman" w:hint="eastAsia"/>
          <w:sz w:val="24"/>
          <w:szCs w:val="21"/>
        </w:rPr>
        <w:t>。</w:t>
      </w:r>
    </w:p>
    <w:p w:rsidR="00B54EC0" w:rsidRPr="00C47EB0" w:rsidRDefault="00C60467" w:rsidP="00C60467">
      <w:pPr>
        <w:ind w:leftChars="200" w:left="660" w:right="244" w:hangingChars="100" w:hanging="240"/>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w:t>
      </w:r>
      <w:r w:rsidR="00B54EC0" w:rsidRPr="00C47EB0">
        <w:rPr>
          <w:rFonts w:ascii="ＭＳ 明朝" w:eastAsia="ＭＳ 明朝" w:hAnsi="ＭＳ 明朝" w:cs="Times New Roman" w:hint="eastAsia"/>
          <w:sz w:val="24"/>
          <w:szCs w:val="21"/>
        </w:rPr>
        <w:t>「退院患者の介護施設における適切な受入れに関する更なる取組について（令和４年６月７日付け厚</w:t>
      </w:r>
      <w:r w:rsidR="00B54EC0" w:rsidRPr="00C47EB0">
        <w:rPr>
          <w:rFonts w:ascii="ＭＳ 明朝" w:eastAsia="ＭＳ 明朝" w:hAnsi="ＭＳ 明朝" w:cs="Times New Roman"/>
          <w:sz w:val="24"/>
          <w:szCs w:val="21"/>
        </w:rPr>
        <w:t>生労働省新型コロナウイルス感染症対策本部</w:t>
      </w:r>
      <w:r w:rsidR="00B54EC0" w:rsidRPr="00C47EB0">
        <w:rPr>
          <w:rFonts w:ascii="ＭＳ 明朝" w:eastAsia="ＭＳ 明朝" w:hAnsi="ＭＳ 明朝" w:cs="Times New Roman" w:hint="eastAsia"/>
          <w:sz w:val="24"/>
          <w:szCs w:val="21"/>
        </w:rPr>
        <w:t>ほ</w:t>
      </w:r>
      <w:r w:rsidRPr="00C47EB0">
        <w:rPr>
          <w:rFonts w:ascii="ＭＳ 明朝" w:eastAsia="ＭＳ 明朝" w:hAnsi="ＭＳ 明朝" w:cs="Times New Roman" w:hint="eastAsia"/>
          <w:sz w:val="24"/>
          <w:szCs w:val="21"/>
        </w:rPr>
        <w:t xml:space="preserve">　　</w:t>
      </w:r>
      <w:r w:rsidR="00B54EC0" w:rsidRPr="00C47EB0">
        <w:rPr>
          <w:rFonts w:ascii="ＭＳ 明朝" w:eastAsia="ＭＳ 明朝" w:hAnsi="ＭＳ 明朝" w:cs="Times New Roman" w:hint="eastAsia"/>
          <w:sz w:val="24"/>
          <w:szCs w:val="21"/>
        </w:rPr>
        <w:t>か連名事務連絡）</w:t>
      </w:r>
    </w:p>
    <w:p w:rsidR="00EC5D08" w:rsidRDefault="00284E8A" w:rsidP="00C60467">
      <w:pPr>
        <w:ind w:leftChars="200" w:left="660" w:right="244" w:hangingChars="100" w:hanging="240"/>
        <w:rPr>
          <w:rStyle w:val="a5"/>
          <w:rFonts w:ascii="ＭＳ 明朝" w:eastAsia="ＭＳ 明朝" w:hAnsi="ＭＳ 明朝" w:cs="Times New Roman"/>
          <w:sz w:val="24"/>
          <w:szCs w:val="21"/>
        </w:rPr>
      </w:pPr>
      <w:r w:rsidRPr="00C47EB0">
        <w:rPr>
          <w:rFonts w:ascii="ＭＳ 明朝" w:eastAsia="ＭＳ 明朝" w:hAnsi="ＭＳ 明朝" w:cs="Times New Roman"/>
          <w:sz w:val="24"/>
          <w:szCs w:val="21"/>
        </w:rPr>
        <w:t xml:space="preserve">URL: </w:t>
      </w:r>
      <w:hyperlink r:id="rId21" w:history="1">
        <w:r w:rsidR="00C60467" w:rsidRPr="00C47EB0">
          <w:rPr>
            <w:rStyle w:val="a5"/>
            <w:rFonts w:ascii="ＭＳ 明朝" w:eastAsia="ＭＳ 明朝" w:hAnsi="ＭＳ 明朝" w:cs="Times New Roman"/>
            <w:sz w:val="24"/>
            <w:szCs w:val="21"/>
          </w:rPr>
          <w:t>https://www.mhlw.go.jp/content/000948038.pdf</w:t>
        </w:r>
      </w:hyperlink>
    </w:p>
    <w:p w:rsidR="003C55C0" w:rsidRPr="00C47EB0" w:rsidRDefault="003C55C0" w:rsidP="00C60467">
      <w:pPr>
        <w:ind w:leftChars="200" w:left="660" w:right="244" w:hangingChars="100" w:hanging="240"/>
        <w:rPr>
          <w:rFonts w:ascii="ＭＳ 明朝" w:eastAsia="ＭＳ 明朝" w:hAnsi="ＭＳ 明朝" w:cs="Times New Roman"/>
          <w:sz w:val="24"/>
          <w:szCs w:val="21"/>
        </w:rPr>
      </w:pPr>
    </w:p>
    <w:p w:rsidR="005928C8" w:rsidRPr="003C55C0" w:rsidRDefault="005928C8" w:rsidP="003C55C0">
      <w:pPr>
        <w:pStyle w:val="af0"/>
        <w:widowControl/>
        <w:numPr>
          <w:ilvl w:val="0"/>
          <w:numId w:val="4"/>
        </w:numPr>
        <w:ind w:leftChars="0"/>
        <w:jc w:val="left"/>
        <w:rPr>
          <w:rFonts w:ascii="ＭＳ 明朝" w:eastAsia="ＭＳ 明朝" w:hAnsi="ＭＳ 明朝" w:cs="Times New Roman"/>
          <w:sz w:val="24"/>
          <w:szCs w:val="21"/>
        </w:rPr>
      </w:pPr>
      <w:r w:rsidRPr="003C55C0">
        <w:rPr>
          <w:rFonts w:ascii="ＭＳ 明朝" w:eastAsia="ＭＳ 明朝" w:hAnsi="ＭＳ 明朝" w:cs="Times New Roman" w:hint="eastAsia"/>
          <w:sz w:val="24"/>
          <w:szCs w:val="21"/>
        </w:rPr>
        <w:t>高齢者施設における濃厚接触者の特定及び行動制限について</w:t>
      </w:r>
    </w:p>
    <w:p w:rsidR="006C1B6D" w:rsidRPr="00C47EB0" w:rsidRDefault="005928C8" w:rsidP="006C1B6D">
      <w:pPr>
        <w:pStyle w:val="af0"/>
        <w:ind w:leftChars="0" w:left="420" w:right="244"/>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w:t>
      </w:r>
      <w:r w:rsidR="006C1B6D" w:rsidRPr="00C47EB0">
        <w:rPr>
          <w:rFonts w:ascii="ＭＳ 明朝" w:eastAsia="ＭＳ 明朝" w:hAnsi="ＭＳ 明朝" w:cs="Times New Roman"/>
          <w:sz w:val="24"/>
          <w:szCs w:val="21"/>
        </w:rPr>
        <w:t>B.1.1.529 系統（オミクロン株）が主流である間の当該株の特徴を踏まえた感染者の発生場所毎の濃厚接触者の特定及び行動制限並びに積極的疫学調査の実施等について（通知）</w:t>
      </w:r>
      <w:r w:rsidR="006C1B6D" w:rsidRPr="00C47EB0">
        <w:rPr>
          <w:rFonts w:ascii="ＭＳ 明朝" w:eastAsia="ＭＳ 明朝" w:hAnsi="ＭＳ 明朝" w:cs="Times New Roman" w:hint="eastAsia"/>
          <w:sz w:val="24"/>
          <w:szCs w:val="21"/>
        </w:rPr>
        <w:t>」</w:t>
      </w:r>
    </w:p>
    <w:p w:rsidR="005928C8" w:rsidRPr="00C47EB0" w:rsidRDefault="006C1B6D" w:rsidP="006C1B6D">
      <w:pPr>
        <w:pStyle w:val="af0"/>
        <w:ind w:leftChars="0" w:left="420" w:right="244"/>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（令和4年8月2日付愛知県感染症対策局長通知）</w:t>
      </w:r>
    </w:p>
    <w:p w:rsidR="006C1B6D" w:rsidRPr="00C47EB0" w:rsidRDefault="006C1B6D" w:rsidP="006C1B6D">
      <w:pPr>
        <w:pStyle w:val="af0"/>
        <w:ind w:leftChars="0" w:left="420" w:right="244"/>
        <w:rPr>
          <w:rStyle w:val="a5"/>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URL:</w:t>
      </w:r>
      <w:r w:rsidR="00CE254D" w:rsidRPr="00C47EB0">
        <w:t xml:space="preserve"> </w:t>
      </w:r>
      <w:hyperlink r:id="rId22" w:history="1">
        <w:r w:rsidR="00CE254D" w:rsidRPr="00C47EB0">
          <w:rPr>
            <w:rStyle w:val="a5"/>
            <w:rFonts w:ascii="ＭＳ 明朝" w:eastAsia="ＭＳ 明朝" w:hAnsi="ＭＳ 明朝" w:cs="Times New Roman"/>
            <w:sz w:val="24"/>
            <w:szCs w:val="21"/>
          </w:rPr>
          <w:t>https://www.pref.aichi.jp/uploaded/attachment/428126.pdf</w:t>
        </w:r>
      </w:hyperlink>
    </w:p>
    <w:p w:rsidR="00CB4315" w:rsidRPr="00C47EB0" w:rsidRDefault="00CB4315" w:rsidP="00C47EB0">
      <w:pPr>
        <w:ind w:right="244"/>
        <w:rPr>
          <w:rFonts w:ascii="ＭＳ 明朝" w:eastAsia="ＭＳ 明朝" w:hAnsi="ＭＳ 明朝" w:cs="Times New Roman"/>
          <w:sz w:val="24"/>
          <w:szCs w:val="21"/>
        </w:rPr>
      </w:pPr>
    </w:p>
    <w:p w:rsidR="00C57F8D" w:rsidRPr="00C47EB0" w:rsidRDefault="00C57F8D" w:rsidP="00C57F8D">
      <w:pPr>
        <w:pStyle w:val="af0"/>
        <w:numPr>
          <w:ilvl w:val="0"/>
          <w:numId w:val="4"/>
        </w:numPr>
        <w:ind w:leftChars="0" w:right="244"/>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医療機関・保健所からの証明書等の取得について</w:t>
      </w:r>
    </w:p>
    <w:p w:rsidR="00B22C1D" w:rsidRPr="00C47EB0" w:rsidRDefault="00B22C1D" w:rsidP="00B22C1D">
      <w:pPr>
        <w:pStyle w:val="af0"/>
        <w:ind w:leftChars="0" w:left="360" w:right="244" w:firstLineChars="100" w:firstLine="240"/>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医療機関・保健所の業務がひっ迫しているため、原則として、検査の結果を証明する書類等の発行を求めないこととしてください。</w:t>
      </w:r>
    </w:p>
    <w:p w:rsidR="00C57F8D" w:rsidRPr="00C47EB0" w:rsidRDefault="00C57F8D" w:rsidP="00C57F8D">
      <w:pPr>
        <w:ind w:leftChars="200" w:left="420" w:right="244"/>
        <w:rPr>
          <w:rFonts w:ascii="ＭＳ 明朝" w:eastAsia="ＭＳ 明朝" w:hAnsi="ＭＳ 明朝" w:cs="Times New Roman"/>
          <w:sz w:val="24"/>
          <w:szCs w:val="21"/>
        </w:rPr>
      </w:pPr>
      <w:r w:rsidRPr="00C47EB0">
        <w:rPr>
          <w:rFonts w:ascii="ＭＳ 明朝" w:eastAsia="ＭＳ 明朝" w:hAnsi="ＭＳ 明朝" w:cs="Times New Roman" w:hint="eastAsia"/>
          <w:sz w:val="24"/>
          <w:szCs w:val="21"/>
        </w:rPr>
        <w:t>「新型コロナウイルス感染症に係る医療機関・保健所からの証明書等の取得に対する配慮に関する要請について（依頼）」</w:t>
      </w:r>
    </w:p>
    <w:p w:rsidR="008E593C" w:rsidRDefault="00C57F8D" w:rsidP="00C57F8D">
      <w:pPr>
        <w:ind w:leftChars="200" w:left="420" w:right="244"/>
        <w:rPr>
          <w:rFonts w:ascii="ＭＳ 明朝" w:eastAsia="ＭＳ 明朝" w:hAnsi="ＭＳ 明朝" w:cs="Times New Roman"/>
          <w:sz w:val="24"/>
          <w:szCs w:val="21"/>
        </w:rPr>
      </w:pPr>
      <w:r w:rsidRPr="00C47EB0">
        <w:rPr>
          <w:rFonts w:ascii="ＭＳ 明朝" w:eastAsia="ＭＳ 明朝" w:hAnsi="ＭＳ 明朝" w:cs="Times New Roman"/>
          <w:sz w:val="24"/>
          <w:szCs w:val="21"/>
        </w:rPr>
        <w:t>URL:</w:t>
      </w:r>
      <w:r w:rsidR="00142370" w:rsidRPr="00142370">
        <w:t xml:space="preserve"> </w:t>
      </w:r>
      <w:r w:rsidR="00142370">
        <w:t xml:space="preserve"> </w:t>
      </w:r>
      <w:hyperlink r:id="rId23" w:history="1">
        <w:r w:rsidR="00142370" w:rsidRPr="00E969B7">
          <w:rPr>
            <w:rStyle w:val="a5"/>
            <w:rFonts w:ascii="ＭＳ 明朝" w:eastAsia="ＭＳ 明朝" w:hAnsi="ＭＳ 明朝" w:cs="Times New Roman"/>
            <w:sz w:val="24"/>
            <w:szCs w:val="21"/>
          </w:rPr>
          <w:t>https://www.pref.aichi.jp/uploaded/attachment/428942.pdf</w:t>
        </w:r>
      </w:hyperlink>
    </w:p>
    <w:p w:rsidR="00142370" w:rsidRPr="00C47EB0" w:rsidRDefault="00142370" w:rsidP="00C57F8D">
      <w:pPr>
        <w:ind w:leftChars="200" w:left="420" w:right="244"/>
        <w:rPr>
          <w:rFonts w:ascii="ＭＳ 明朝" w:eastAsia="ＭＳ 明朝" w:hAnsi="ＭＳ 明朝" w:cs="Times New Roman"/>
          <w:sz w:val="24"/>
          <w:szCs w:val="21"/>
        </w:rPr>
      </w:pPr>
    </w:p>
    <w:p w:rsidR="00C17ECF" w:rsidRPr="00C47EB0" w:rsidRDefault="001215DD" w:rsidP="00C17ECF">
      <w:pPr>
        <w:pStyle w:val="af0"/>
        <w:numPr>
          <w:ilvl w:val="0"/>
          <w:numId w:val="4"/>
        </w:numPr>
        <w:ind w:leftChars="0"/>
        <w:rPr>
          <w:rFonts w:ascii="ＭＳ 明朝" w:eastAsia="ＭＳ 明朝" w:hAnsi="ＭＳ 明朝"/>
          <w:sz w:val="24"/>
          <w:szCs w:val="24"/>
        </w:rPr>
      </w:pPr>
      <w:r w:rsidRPr="00C47EB0">
        <w:rPr>
          <w:rFonts w:ascii="ＭＳ 明朝" w:eastAsia="ＭＳ 明朝" w:hAnsi="ＭＳ 明朝" w:hint="eastAsia"/>
          <w:sz w:val="24"/>
          <w:szCs w:val="24"/>
        </w:rPr>
        <w:t>高齢福祉課からの新型コロナ感染症関連のお知らせ</w:t>
      </w:r>
    </w:p>
    <w:p w:rsidR="0017739B" w:rsidRDefault="00C17ECF" w:rsidP="008E593C">
      <w:pPr>
        <w:pStyle w:val="af0"/>
        <w:ind w:leftChars="0" w:left="360"/>
        <w:rPr>
          <w:rStyle w:val="a5"/>
          <w:rFonts w:ascii="ＭＳ 明朝" w:eastAsia="ＭＳ 明朝" w:hAnsi="ＭＳ 明朝"/>
          <w:sz w:val="24"/>
          <w:szCs w:val="24"/>
        </w:rPr>
      </w:pPr>
      <w:r w:rsidRPr="00C47EB0">
        <w:rPr>
          <w:rFonts w:ascii="ＭＳ 明朝" w:eastAsia="ＭＳ 明朝" w:hAnsi="ＭＳ 明朝"/>
          <w:sz w:val="24"/>
          <w:szCs w:val="24"/>
        </w:rPr>
        <w:t>URL:</w:t>
      </w:r>
      <w:hyperlink r:id="rId24" w:history="1">
        <w:r w:rsidRPr="00C47EB0">
          <w:rPr>
            <w:rStyle w:val="a5"/>
            <w:rFonts w:ascii="ＭＳ 明朝" w:eastAsia="ＭＳ 明朝" w:hAnsi="ＭＳ 明朝"/>
            <w:sz w:val="24"/>
            <w:szCs w:val="24"/>
          </w:rPr>
          <w:t>https://www.pref.aichi.jp/soshiki/korei/koronatsuuti.html</w:t>
        </w:r>
      </w:hyperlink>
    </w:p>
    <w:p w:rsidR="006F789E" w:rsidRPr="00C47EB0" w:rsidRDefault="006F789E" w:rsidP="008E593C">
      <w:pPr>
        <w:pStyle w:val="af0"/>
        <w:ind w:leftChars="0" w:left="360"/>
        <w:rPr>
          <w:rFonts w:ascii="ＭＳ 明朝" w:eastAsia="ＭＳ 明朝" w:hAnsi="ＭＳ 明朝"/>
          <w:sz w:val="24"/>
          <w:szCs w:val="24"/>
        </w:rPr>
      </w:pPr>
    </w:p>
    <w:p w:rsidR="00BB6CCB" w:rsidRPr="00C47EB0" w:rsidRDefault="00BB6CCB" w:rsidP="00CA440F">
      <w:pPr>
        <w:spacing w:line="420" w:lineRule="exact"/>
        <w:ind w:firstLineChars="1890" w:firstLine="4536"/>
        <w:rPr>
          <w:rFonts w:ascii="ＭＳ 明朝" w:eastAsia="ＭＳ 明朝" w:hAnsi="ＭＳ 明朝"/>
          <w:sz w:val="24"/>
          <w:szCs w:val="24"/>
        </w:rPr>
      </w:pPr>
      <w:r w:rsidRPr="00C47EB0">
        <w:rPr>
          <w:rFonts w:ascii="ＭＳ 明朝" w:eastAsia="ＭＳ 明朝" w:hAnsi="ＭＳ 明朝" w:hint="eastAsia"/>
          <w:sz w:val="24"/>
          <w:szCs w:val="24"/>
        </w:rPr>
        <w:t>担</w:t>
      </w:r>
      <w:r w:rsidR="000B7AA4" w:rsidRPr="00C47EB0">
        <w:rPr>
          <w:rFonts w:ascii="ＭＳ 明朝" w:eastAsia="ＭＳ 明朝" w:hAnsi="ＭＳ 明朝" w:hint="eastAsia"/>
          <w:sz w:val="24"/>
          <w:szCs w:val="24"/>
        </w:rPr>
        <w:t xml:space="preserve">　</w:t>
      </w:r>
      <w:r w:rsidRPr="00C47EB0">
        <w:rPr>
          <w:rFonts w:ascii="ＭＳ 明朝" w:eastAsia="ＭＳ 明朝" w:hAnsi="ＭＳ 明朝" w:hint="eastAsia"/>
          <w:sz w:val="24"/>
          <w:szCs w:val="24"/>
        </w:rPr>
        <w:t xml:space="preserve">当　</w:t>
      </w:r>
      <w:r w:rsidR="00CA440F" w:rsidRPr="00C47EB0">
        <w:rPr>
          <w:rFonts w:ascii="ＭＳ 明朝" w:eastAsia="ＭＳ 明朝" w:hAnsi="ＭＳ 明朝" w:hint="eastAsia"/>
          <w:sz w:val="24"/>
          <w:szCs w:val="24"/>
        </w:rPr>
        <w:t>施設</w:t>
      </w:r>
      <w:r w:rsidRPr="00C47EB0">
        <w:rPr>
          <w:rFonts w:ascii="ＭＳ 明朝" w:eastAsia="ＭＳ 明朝" w:hAnsi="ＭＳ 明朝" w:hint="eastAsia"/>
          <w:sz w:val="24"/>
          <w:szCs w:val="24"/>
        </w:rPr>
        <w:t>グループ</w:t>
      </w:r>
    </w:p>
    <w:p w:rsidR="00BB6CCB" w:rsidRPr="00C47EB0" w:rsidRDefault="00BB6CCB" w:rsidP="00CA440F">
      <w:pPr>
        <w:spacing w:line="420" w:lineRule="exact"/>
        <w:ind w:firstLineChars="1890" w:firstLine="4536"/>
        <w:rPr>
          <w:rFonts w:ascii="ＭＳ 明朝" w:eastAsia="ＭＳ 明朝" w:hAnsi="ＭＳ 明朝"/>
          <w:sz w:val="24"/>
          <w:szCs w:val="24"/>
        </w:rPr>
      </w:pPr>
      <w:r w:rsidRPr="00C47EB0">
        <w:rPr>
          <w:rFonts w:ascii="ＭＳ 明朝" w:eastAsia="ＭＳ 明朝" w:hAnsi="ＭＳ 明朝" w:hint="eastAsia"/>
          <w:sz w:val="24"/>
          <w:szCs w:val="24"/>
        </w:rPr>
        <w:t>電</w:t>
      </w:r>
      <w:r w:rsidR="000B7AA4" w:rsidRPr="00C47EB0">
        <w:rPr>
          <w:rFonts w:ascii="ＭＳ 明朝" w:eastAsia="ＭＳ 明朝" w:hAnsi="ＭＳ 明朝" w:hint="eastAsia"/>
          <w:sz w:val="24"/>
          <w:szCs w:val="24"/>
        </w:rPr>
        <w:t xml:space="preserve">　</w:t>
      </w:r>
      <w:r w:rsidRPr="00C47EB0">
        <w:rPr>
          <w:rFonts w:ascii="ＭＳ 明朝" w:eastAsia="ＭＳ 明朝" w:hAnsi="ＭＳ 明朝" w:hint="eastAsia"/>
          <w:sz w:val="24"/>
          <w:szCs w:val="24"/>
        </w:rPr>
        <w:t>話　052-954-</w:t>
      </w:r>
      <w:r w:rsidR="00CA440F" w:rsidRPr="00C47EB0">
        <w:rPr>
          <w:rFonts w:ascii="ＭＳ 明朝" w:eastAsia="ＭＳ 明朝" w:hAnsi="ＭＳ 明朝" w:hint="eastAsia"/>
          <w:sz w:val="24"/>
          <w:szCs w:val="24"/>
        </w:rPr>
        <w:t>6287</w:t>
      </w:r>
      <w:r w:rsidRPr="00C47EB0">
        <w:rPr>
          <w:rFonts w:ascii="ＭＳ 明朝" w:eastAsia="ＭＳ 明朝" w:hAnsi="ＭＳ 明朝" w:hint="eastAsia"/>
          <w:sz w:val="24"/>
          <w:szCs w:val="24"/>
        </w:rPr>
        <w:t>（ﾀﾞｲﾔﾙｲﾝ）</w:t>
      </w:r>
    </w:p>
    <w:p w:rsidR="00CA440F" w:rsidRPr="00C47EB0" w:rsidRDefault="00CA440F" w:rsidP="00CA440F">
      <w:pPr>
        <w:spacing w:line="420" w:lineRule="exact"/>
        <w:ind w:firstLineChars="1890" w:firstLine="4536"/>
        <w:rPr>
          <w:rFonts w:ascii="ＭＳ 明朝" w:eastAsia="ＭＳ 明朝" w:hAnsi="ＭＳ 明朝"/>
          <w:sz w:val="24"/>
          <w:szCs w:val="24"/>
        </w:rPr>
      </w:pPr>
      <w:r w:rsidRPr="00C47EB0">
        <w:rPr>
          <w:rFonts w:ascii="ＭＳ 明朝" w:eastAsia="ＭＳ 明朝" w:hAnsi="ＭＳ 明朝" w:hint="eastAsia"/>
          <w:sz w:val="24"/>
          <w:szCs w:val="24"/>
        </w:rPr>
        <w:t>担　当　介護保険指定・指導グループ</w:t>
      </w:r>
    </w:p>
    <w:p w:rsidR="004A7B63" w:rsidRPr="00C47EB0" w:rsidRDefault="00CA440F" w:rsidP="00166FE4">
      <w:pPr>
        <w:spacing w:line="420" w:lineRule="exact"/>
        <w:ind w:firstLineChars="1890" w:firstLine="4536"/>
        <w:rPr>
          <w:rFonts w:ascii="ＭＳ 明朝" w:eastAsia="ＭＳ 明朝" w:hAnsi="ＭＳ 明朝"/>
          <w:sz w:val="24"/>
          <w:szCs w:val="24"/>
        </w:rPr>
      </w:pPr>
      <w:r w:rsidRPr="00C47EB0">
        <w:rPr>
          <w:rFonts w:ascii="ＭＳ 明朝" w:eastAsia="ＭＳ 明朝" w:hAnsi="ＭＳ 明朝" w:hint="eastAsia"/>
          <w:sz w:val="24"/>
          <w:szCs w:val="24"/>
        </w:rPr>
        <w:t>電　話　052-954-6289（ﾀﾞｲﾔﾙｲﾝ）</w:t>
      </w:r>
    </w:p>
    <w:sectPr w:rsidR="004A7B63" w:rsidRPr="00C47EB0" w:rsidSect="0023473D">
      <w:pgSz w:w="11906" w:h="16838"/>
      <w:pgMar w:top="1560" w:right="1559" w:bottom="1560" w:left="15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65" w:rsidRDefault="00933A65" w:rsidP="008610D9">
      <w:r>
        <w:separator/>
      </w:r>
    </w:p>
  </w:endnote>
  <w:endnote w:type="continuationSeparator" w:id="0">
    <w:p w:rsidR="00933A65" w:rsidRDefault="00933A65" w:rsidP="0086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65" w:rsidRDefault="00933A65" w:rsidP="008610D9">
      <w:r>
        <w:separator/>
      </w:r>
    </w:p>
  </w:footnote>
  <w:footnote w:type="continuationSeparator" w:id="0">
    <w:p w:rsidR="00933A65" w:rsidRDefault="00933A65" w:rsidP="0086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23BA"/>
    <w:multiLevelType w:val="hybridMultilevel"/>
    <w:tmpl w:val="0DCA52FA"/>
    <w:lvl w:ilvl="0" w:tplc="1512A30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A971BB"/>
    <w:multiLevelType w:val="hybridMultilevel"/>
    <w:tmpl w:val="17E63972"/>
    <w:lvl w:ilvl="0" w:tplc="405441D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446AF5"/>
    <w:multiLevelType w:val="hybridMultilevel"/>
    <w:tmpl w:val="2904C5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DA11DD"/>
    <w:multiLevelType w:val="hybridMultilevel"/>
    <w:tmpl w:val="CF58F254"/>
    <w:lvl w:ilvl="0" w:tplc="5E1A7C0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CA20B53"/>
    <w:multiLevelType w:val="hybridMultilevel"/>
    <w:tmpl w:val="2A2EA084"/>
    <w:lvl w:ilvl="0" w:tplc="29A27A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6B6437D5"/>
    <w:multiLevelType w:val="hybridMultilevel"/>
    <w:tmpl w:val="4440E06C"/>
    <w:lvl w:ilvl="0" w:tplc="405441D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11"/>
    <w:rsid w:val="00014B92"/>
    <w:rsid w:val="000223F3"/>
    <w:rsid w:val="000526B3"/>
    <w:rsid w:val="00054F9F"/>
    <w:rsid w:val="0006131A"/>
    <w:rsid w:val="000776B9"/>
    <w:rsid w:val="00077722"/>
    <w:rsid w:val="00081A77"/>
    <w:rsid w:val="00094312"/>
    <w:rsid w:val="000B303F"/>
    <w:rsid w:val="000B70FB"/>
    <w:rsid w:val="000B7AA4"/>
    <w:rsid w:val="000C2BF9"/>
    <w:rsid w:val="000E4906"/>
    <w:rsid w:val="00105545"/>
    <w:rsid w:val="00106DF1"/>
    <w:rsid w:val="00113C5B"/>
    <w:rsid w:val="001215DD"/>
    <w:rsid w:val="00132052"/>
    <w:rsid w:val="001373E3"/>
    <w:rsid w:val="001415AF"/>
    <w:rsid w:val="00142370"/>
    <w:rsid w:val="00151F5A"/>
    <w:rsid w:val="00161275"/>
    <w:rsid w:val="0016212F"/>
    <w:rsid w:val="00165CAD"/>
    <w:rsid w:val="00166FE4"/>
    <w:rsid w:val="0017739B"/>
    <w:rsid w:val="001837A6"/>
    <w:rsid w:val="00187B80"/>
    <w:rsid w:val="00190F80"/>
    <w:rsid w:val="00196C30"/>
    <w:rsid w:val="001A1DBD"/>
    <w:rsid w:val="001A4484"/>
    <w:rsid w:val="001A5115"/>
    <w:rsid w:val="001A76EC"/>
    <w:rsid w:val="001C1C4F"/>
    <w:rsid w:val="001C50BE"/>
    <w:rsid w:val="001F570A"/>
    <w:rsid w:val="001F5E96"/>
    <w:rsid w:val="0020175F"/>
    <w:rsid w:val="0020214B"/>
    <w:rsid w:val="0020599B"/>
    <w:rsid w:val="00215024"/>
    <w:rsid w:val="002256CA"/>
    <w:rsid w:val="0022626D"/>
    <w:rsid w:val="0023473D"/>
    <w:rsid w:val="00241E81"/>
    <w:rsid w:val="0024608D"/>
    <w:rsid w:val="00247A5E"/>
    <w:rsid w:val="00253F96"/>
    <w:rsid w:val="00284E8A"/>
    <w:rsid w:val="002B41CF"/>
    <w:rsid w:val="002C48F7"/>
    <w:rsid w:val="002D77E2"/>
    <w:rsid w:val="002E1B02"/>
    <w:rsid w:val="002E304F"/>
    <w:rsid w:val="002E7B5A"/>
    <w:rsid w:val="002F0948"/>
    <w:rsid w:val="002F1C3E"/>
    <w:rsid w:val="00301985"/>
    <w:rsid w:val="00310321"/>
    <w:rsid w:val="003200C7"/>
    <w:rsid w:val="003242D3"/>
    <w:rsid w:val="00333F5D"/>
    <w:rsid w:val="00342E53"/>
    <w:rsid w:val="00351ABC"/>
    <w:rsid w:val="00384097"/>
    <w:rsid w:val="003A2AA0"/>
    <w:rsid w:val="003B6C10"/>
    <w:rsid w:val="003C28CC"/>
    <w:rsid w:val="003C55C0"/>
    <w:rsid w:val="003C6744"/>
    <w:rsid w:val="003C7003"/>
    <w:rsid w:val="003D77EA"/>
    <w:rsid w:val="00400116"/>
    <w:rsid w:val="004125D3"/>
    <w:rsid w:val="00421D1F"/>
    <w:rsid w:val="004222CC"/>
    <w:rsid w:val="00450C48"/>
    <w:rsid w:val="00451E0B"/>
    <w:rsid w:val="00455A5C"/>
    <w:rsid w:val="004750D9"/>
    <w:rsid w:val="004772A6"/>
    <w:rsid w:val="0049325A"/>
    <w:rsid w:val="004A7B63"/>
    <w:rsid w:val="004C37D1"/>
    <w:rsid w:val="004D2C17"/>
    <w:rsid w:val="004F03CA"/>
    <w:rsid w:val="004F40A5"/>
    <w:rsid w:val="00504312"/>
    <w:rsid w:val="00504A5F"/>
    <w:rsid w:val="00506A33"/>
    <w:rsid w:val="005076F5"/>
    <w:rsid w:val="00530A59"/>
    <w:rsid w:val="0053263D"/>
    <w:rsid w:val="005360BB"/>
    <w:rsid w:val="00542CE8"/>
    <w:rsid w:val="00542E88"/>
    <w:rsid w:val="00556708"/>
    <w:rsid w:val="0058025D"/>
    <w:rsid w:val="00580E32"/>
    <w:rsid w:val="00583D0B"/>
    <w:rsid w:val="005928C8"/>
    <w:rsid w:val="005A3C37"/>
    <w:rsid w:val="005B139F"/>
    <w:rsid w:val="005B48F4"/>
    <w:rsid w:val="005D3CC1"/>
    <w:rsid w:val="005E627A"/>
    <w:rsid w:val="005F0592"/>
    <w:rsid w:val="00613899"/>
    <w:rsid w:val="00621AE3"/>
    <w:rsid w:val="00630F26"/>
    <w:rsid w:val="00632FCC"/>
    <w:rsid w:val="00663CB7"/>
    <w:rsid w:val="006702AC"/>
    <w:rsid w:val="0067055D"/>
    <w:rsid w:val="00676311"/>
    <w:rsid w:val="00683257"/>
    <w:rsid w:val="00685E69"/>
    <w:rsid w:val="00686580"/>
    <w:rsid w:val="00695BB4"/>
    <w:rsid w:val="006A4C56"/>
    <w:rsid w:val="006C1B6D"/>
    <w:rsid w:val="006D0A7B"/>
    <w:rsid w:val="006D1875"/>
    <w:rsid w:val="006D2E30"/>
    <w:rsid w:val="006F27F6"/>
    <w:rsid w:val="006F789E"/>
    <w:rsid w:val="007041DA"/>
    <w:rsid w:val="007063A6"/>
    <w:rsid w:val="0071127F"/>
    <w:rsid w:val="00722238"/>
    <w:rsid w:val="00731592"/>
    <w:rsid w:val="00742983"/>
    <w:rsid w:val="00743F18"/>
    <w:rsid w:val="00744A4C"/>
    <w:rsid w:val="00745DC5"/>
    <w:rsid w:val="00750630"/>
    <w:rsid w:val="00754DD7"/>
    <w:rsid w:val="00765B7D"/>
    <w:rsid w:val="00776550"/>
    <w:rsid w:val="00784D41"/>
    <w:rsid w:val="007B49C5"/>
    <w:rsid w:val="007D57AA"/>
    <w:rsid w:val="00803545"/>
    <w:rsid w:val="0080620F"/>
    <w:rsid w:val="00811B05"/>
    <w:rsid w:val="00822370"/>
    <w:rsid w:val="0082429C"/>
    <w:rsid w:val="0082461D"/>
    <w:rsid w:val="00851B86"/>
    <w:rsid w:val="00853EAA"/>
    <w:rsid w:val="008610D9"/>
    <w:rsid w:val="00883940"/>
    <w:rsid w:val="0089539C"/>
    <w:rsid w:val="008A2411"/>
    <w:rsid w:val="008A7ADD"/>
    <w:rsid w:val="008B4CFA"/>
    <w:rsid w:val="008C399B"/>
    <w:rsid w:val="008C78B8"/>
    <w:rsid w:val="008E593C"/>
    <w:rsid w:val="008F3C6D"/>
    <w:rsid w:val="00915A53"/>
    <w:rsid w:val="00933A65"/>
    <w:rsid w:val="00962991"/>
    <w:rsid w:val="0098208F"/>
    <w:rsid w:val="00985263"/>
    <w:rsid w:val="00992B0F"/>
    <w:rsid w:val="009943B8"/>
    <w:rsid w:val="00996FCD"/>
    <w:rsid w:val="009B3F38"/>
    <w:rsid w:val="009D1F00"/>
    <w:rsid w:val="009D2174"/>
    <w:rsid w:val="009D6D83"/>
    <w:rsid w:val="009E1A6C"/>
    <w:rsid w:val="009F0B92"/>
    <w:rsid w:val="009F5F85"/>
    <w:rsid w:val="00A00401"/>
    <w:rsid w:val="00A01D3E"/>
    <w:rsid w:val="00A10E00"/>
    <w:rsid w:val="00A15356"/>
    <w:rsid w:val="00A161CE"/>
    <w:rsid w:val="00A26127"/>
    <w:rsid w:val="00A26918"/>
    <w:rsid w:val="00A30019"/>
    <w:rsid w:val="00A36CBC"/>
    <w:rsid w:val="00A60E32"/>
    <w:rsid w:val="00A60E6E"/>
    <w:rsid w:val="00A63B58"/>
    <w:rsid w:val="00A7474B"/>
    <w:rsid w:val="00A85A24"/>
    <w:rsid w:val="00A869A0"/>
    <w:rsid w:val="00A87476"/>
    <w:rsid w:val="00A9067B"/>
    <w:rsid w:val="00A9493E"/>
    <w:rsid w:val="00A956C6"/>
    <w:rsid w:val="00A962EB"/>
    <w:rsid w:val="00AD36C5"/>
    <w:rsid w:val="00AE13F8"/>
    <w:rsid w:val="00AF38BE"/>
    <w:rsid w:val="00B0410C"/>
    <w:rsid w:val="00B210F9"/>
    <w:rsid w:val="00B22C1D"/>
    <w:rsid w:val="00B24791"/>
    <w:rsid w:val="00B274A3"/>
    <w:rsid w:val="00B54EC0"/>
    <w:rsid w:val="00B75195"/>
    <w:rsid w:val="00B80C62"/>
    <w:rsid w:val="00BA42B9"/>
    <w:rsid w:val="00BB2E84"/>
    <w:rsid w:val="00BB6CCB"/>
    <w:rsid w:val="00BF1411"/>
    <w:rsid w:val="00C11C8E"/>
    <w:rsid w:val="00C17ECF"/>
    <w:rsid w:val="00C34136"/>
    <w:rsid w:val="00C46795"/>
    <w:rsid w:val="00C47EB0"/>
    <w:rsid w:val="00C57F8D"/>
    <w:rsid w:val="00C60467"/>
    <w:rsid w:val="00C604FD"/>
    <w:rsid w:val="00C61CF5"/>
    <w:rsid w:val="00C646D9"/>
    <w:rsid w:val="00C96A31"/>
    <w:rsid w:val="00C97820"/>
    <w:rsid w:val="00CA00CA"/>
    <w:rsid w:val="00CA1585"/>
    <w:rsid w:val="00CA440F"/>
    <w:rsid w:val="00CB4315"/>
    <w:rsid w:val="00CD67E5"/>
    <w:rsid w:val="00CD7631"/>
    <w:rsid w:val="00CE0FC8"/>
    <w:rsid w:val="00CE254D"/>
    <w:rsid w:val="00CF57A5"/>
    <w:rsid w:val="00CF61D2"/>
    <w:rsid w:val="00D00586"/>
    <w:rsid w:val="00D020B0"/>
    <w:rsid w:val="00D119D4"/>
    <w:rsid w:val="00D2058E"/>
    <w:rsid w:val="00D3194B"/>
    <w:rsid w:val="00D45D18"/>
    <w:rsid w:val="00D45F78"/>
    <w:rsid w:val="00D56372"/>
    <w:rsid w:val="00D57D5D"/>
    <w:rsid w:val="00D73C67"/>
    <w:rsid w:val="00DA19B1"/>
    <w:rsid w:val="00DB032F"/>
    <w:rsid w:val="00DB59C3"/>
    <w:rsid w:val="00DB7501"/>
    <w:rsid w:val="00DD56B0"/>
    <w:rsid w:val="00DD6505"/>
    <w:rsid w:val="00DE1167"/>
    <w:rsid w:val="00DE11D7"/>
    <w:rsid w:val="00DE2865"/>
    <w:rsid w:val="00DF55DF"/>
    <w:rsid w:val="00DF76FF"/>
    <w:rsid w:val="00E040A4"/>
    <w:rsid w:val="00E26EB8"/>
    <w:rsid w:val="00E325B0"/>
    <w:rsid w:val="00E46AD2"/>
    <w:rsid w:val="00E46C54"/>
    <w:rsid w:val="00E479AC"/>
    <w:rsid w:val="00E50637"/>
    <w:rsid w:val="00E50A9E"/>
    <w:rsid w:val="00E50FA2"/>
    <w:rsid w:val="00E852AB"/>
    <w:rsid w:val="00E9405D"/>
    <w:rsid w:val="00E9621B"/>
    <w:rsid w:val="00E96D0E"/>
    <w:rsid w:val="00EA4FC5"/>
    <w:rsid w:val="00EC5D08"/>
    <w:rsid w:val="00ED41B7"/>
    <w:rsid w:val="00EE5D67"/>
    <w:rsid w:val="00F03034"/>
    <w:rsid w:val="00F31D66"/>
    <w:rsid w:val="00F3411A"/>
    <w:rsid w:val="00F40135"/>
    <w:rsid w:val="00F4378B"/>
    <w:rsid w:val="00F54B6D"/>
    <w:rsid w:val="00FA05A5"/>
    <w:rsid w:val="00FB2826"/>
    <w:rsid w:val="00FB6483"/>
    <w:rsid w:val="00FD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E594D"/>
  <w15:chartTrackingRefBased/>
  <w15:docId w15:val="{D4B3B701-70A5-40CD-8437-82B45C97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15AF"/>
  </w:style>
  <w:style w:type="character" w:customStyle="1" w:styleId="a4">
    <w:name w:val="日付 (文字)"/>
    <w:basedOn w:val="a0"/>
    <w:link w:val="a3"/>
    <w:uiPriority w:val="99"/>
    <w:semiHidden/>
    <w:rsid w:val="001415AF"/>
  </w:style>
  <w:style w:type="character" w:styleId="a5">
    <w:name w:val="Hyperlink"/>
    <w:basedOn w:val="a0"/>
    <w:uiPriority w:val="99"/>
    <w:unhideWhenUsed/>
    <w:rsid w:val="000B303F"/>
    <w:rPr>
      <w:color w:val="0563C1" w:themeColor="hyperlink"/>
      <w:u w:val="single"/>
    </w:rPr>
  </w:style>
  <w:style w:type="paragraph" w:styleId="a6">
    <w:name w:val="Balloon Text"/>
    <w:basedOn w:val="a"/>
    <w:link w:val="a7"/>
    <w:uiPriority w:val="99"/>
    <w:semiHidden/>
    <w:unhideWhenUsed/>
    <w:rsid w:val="005076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76F5"/>
    <w:rPr>
      <w:rFonts w:asciiTheme="majorHAnsi" w:eastAsiaTheme="majorEastAsia" w:hAnsiTheme="majorHAnsi" w:cstheme="majorBidi"/>
      <w:sz w:val="18"/>
      <w:szCs w:val="18"/>
    </w:rPr>
  </w:style>
  <w:style w:type="paragraph" w:styleId="a8">
    <w:name w:val="header"/>
    <w:basedOn w:val="a"/>
    <w:link w:val="a9"/>
    <w:uiPriority w:val="99"/>
    <w:unhideWhenUsed/>
    <w:rsid w:val="008610D9"/>
    <w:pPr>
      <w:tabs>
        <w:tab w:val="center" w:pos="4252"/>
        <w:tab w:val="right" w:pos="8504"/>
      </w:tabs>
      <w:snapToGrid w:val="0"/>
    </w:pPr>
  </w:style>
  <w:style w:type="character" w:customStyle="1" w:styleId="a9">
    <w:name w:val="ヘッダー (文字)"/>
    <w:basedOn w:val="a0"/>
    <w:link w:val="a8"/>
    <w:uiPriority w:val="99"/>
    <w:rsid w:val="008610D9"/>
  </w:style>
  <w:style w:type="paragraph" w:styleId="aa">
    <w:name w:val="footer"/>
    <w:basedOn w:val="a"/>
    <w:link w:val="ab"/>
    <w:uiPriority w:val="99"/>
    <w:unhideWhenUsed/>
    <w:rsid w:val="008610D9"/>
    <w:pPr>
      <w:tabs>
        <w:tab w:val="center" w:pos="4252"/>
        <w:tab w:val="right" w:pos="8504"/>
      </w:tabs>
      <w:snapToGrid w:val="0"/>
    </w:pPr>
  </w:style>
  <w:style w:type="character" w:customStyle="1" w:styleId="ab">
    <w:name w:val="フッター (文字)"/>
    <w:basedOn w:val="a0"/>
    <w:link w:val="aa"/>
    <w:uiPriority w:val="99"/>
    <w:rsid w:val="008610D9"/>
  </w:style>
  <w:style w:type="paragraph" w:styleId="ac">
    <w:name w:val="Note Heading"/>
    <w:basedOn w:val="a"/>
    <w:next w:val="a"/>
    <w:link w:val="ad"/>
    <w:uiPriority w:val="99"/>
    <w:unhideWhenUsed/>
    <w:rsid w:val="00C96A31"/>
    <w:pPr>
      <w:jc w:val="center"/>
    </w:pPr>
    <w:rPr>
      <w:rFonts w:ascii="ＭＳ 明朝" w:eastAsia="ＭＳ 明朝" w:hAnsi="ＭＳ 明朝"/>
      <w:sz w:val="24"/>
      <w:szCs w:val="24"/>
    </w:rPr>
  </w:style>
  <w:style w:type="character" w:customStyle="1" w:styleId="ad">
    <w:name w:val="記 (文字)"/>
    <w:basedOn w:val="a0"/>
    <w:link w:val="ac"/>
    <w:uiPriority w:val="99"/>
    <w:rsid w:val="00C96A31"/>
    <w:rPr>
      <w:rFonts w:ascii="ＭＳ 明朝" w:eastAsia="ＭＳ 明朝" w:hAnsi="ＭＳ 明朝"/>
      <w:sz w:val="24"/>
      <w:szCs w:val="24"/>
    </w:rPr>
  </w:style>
  <w:style w:type="paragraph" w:styleId="ae">
    <w:name w:val="Closing"/>
    <w:basedOn w:val="a"/>
    <w:link w:val="af"/>
    <w:uiPriority w:val="99"/>
    <w:unhideWhenUsed/>
    <w:rsid w:val="00C96A31"/>
    <w:pPr>
      <w:jc w:val="right"/>
    </w:pPr>
    <w:rPr>
      <w:rFonts w:ascii="ＭＳ 明朝" w:eastAsia="ＭＳ 明朝" w:hAnsi="ＭＳ 明朝"/>
      <w:sz w:val="24"/>
      <w:szCs w:val="24"/>
    </w:rPr>
  </w:style>
  <w:style w:type="character" w:customStyle="1" w:styleId="af">
    <w:name w:val="結語 (文字)"/>
    <w:basedOn w:val="a0"/>
    <w:link w:val="ae"/>
    <w:uiPriority w:val="99"/>
    <w:rsid w:val="00C96A31"/>
    <w:rPr>
      <w:rFonts w:ascii="ＭＳ 明朝" w:eastAsia="ＭＳ 明朝" w:hAnsi="ＭＳ 明朝"/>
      <w:sz w:val="24"/>
      <w:szCs w:val="24"/>
    </w:rPr>
  </w:style>
  <w:style w:type="paragraph" w:styleId="af0">
    <w:name w:val="List Paragraph"/>
    <w:basedOn w:val="a"/>
    <w:uiPriority w:val="34"/>
    <w:qFormat/>
    <w:rsid w:val="00803545"/>
    <w:pPr>
      <w:ind w:leftChars="400" w:left="840"/>
    </w:pPr>
  </w:style>
  <w:style w:type="character" w:styleId="af1">
    <w:name w:val="FollowedHyperlink"/>
    <w:basedOn w:val="a0"/>
    <w:uiPriority w:val="99"/>
    <w:semiHidden/>
    <w:unhideWhenUsed/>
    <w:rsid w:val="00784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14926">
      <w:bodyDiv w:val="1"/>
      <w:marLeft w:val="0"/>
      <w:marRight w:val="0"/>
      <w:marTop w:val="0"/>
      <w:marBottom w:val="0"/>
      <w:divBdr>
        <w:top w:val="none" w:sz="0" w:space="0" w:color="auto"/>
        <w:left w:val="none" w:sz="0" w:space="0" w:color="auto"/>
        <w:bottom w:val="none" w:sz="0" w:space="0" w:color="auto"/>
        <w:right w:val="none" w:sz="0" w:space="0" w:color="auto"/>
      </w:divBdr>
    </w:div>
    <w:div w:id="335621035">
      <w:bodyDiv w:val="1"/>
      <w:marLeft w:val="0"/>
      <w:marRight w:val="0"/>
      <w:marTop w:val="0"/>
      <w:marBottom w:val="0"/>
      <w:divBdr>
        <w:top w:val="none" w:sz="0" w:space="0" w:color="auto"/>
        <w:left w:val="none" w:sz="0" w:space="0" w:color="auto"/>
        <w:bottom w:val="none" w:sz="0" w:space="0" w:color="auto"/>
        <w:right w:val="none" w:sz="0" w:space="0" w:color="auto"/>
      </w:divBdr>
    </w:div>
    <w:div w:id="499085101">
      <w:bodyDiv w:val="1"/>
      <w:marLeft w:val="0"/>
      <w:marRight w:val="0"/>
      <w:marTop w:val="0"/>
      <w:marBottom w:val="0"/>
      <w:divBdr>
        <w:top w:val="none" w:sz="0" w:space="0" w:color="auto"/>
        <w:left w:val="none" w:sz="0" w:space="0" w:color="auto"/>
        <w:bottom w:val="none" w:sz="0" w:space="0" w:color="auto"/>
        <w:right w:val="none" w:sz="0" w:space="0" w:color="auto"/>
      </w:divBdr>
    </w:div>
    <w:div w:id="502091337">
      <w:bodyDiv w:val="1"/>
      <w:marLeft w:val="0"/>
      <w:marRight w:val="0"/>
      <w:marTop w:val="0"/>
      <w:marBottom w:val="0"/>
      <w:divBdr>
        <w:top w:val="none" w:sz="0" w:space="0" w:color="auto"/>
        <w:left w:val="none" w:sz="0" w:space="0" w:color="auto"/>
        <w:bottom w:val="none" w:sz="0" w:space="0" w:color="auto"/>
        <w:right w:val="none" w:sz="0" w:space="0" w:color="auto"/>
      </w:divBdr>
    </w:div>
    <w:div w:id="125378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 TargetMode="Externa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hyperlink" Target="" TargetMode="Externa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10" Type="http://schemas.openxmlformats.org/officeDocument/2006/relationships/hyperlink" Target="" TargetMode="External"/><Relationship Id="rId19" Type="http://schemas.openxmlformats.org/officeDocument/2006/relationships/hyperlink" Target="" TargetMode="Externa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A445B-0C28-4710-B166-82169CF50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4</Pages>
  <Words>757</Words>
  <Characters>4316</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24</cp:revision>
  <cp:lastPrinted>2022-10-03T09:34:00Z</cp:lastPrinted>
  <dcterms:created xsi:type="dcterms:W3CDTF">2022-08-05T07:52:00Z</dcterms:created>
  <dcterms:modified xsi:type="dcterms:W3CDTF">2022-10-04T04:48:00Z</dcterms:modified>
</cp:coreProperties>
</file>