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D0" w:rsidRPr="002E304F" w:rsidRDefault="00132052" w:rsidP="000B303F">
      <w:pPr>
        <w:spacing w:line="4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01985">
        <w:rPr>
          <w:rFonts w:ascii="ＭＳ 明朝" w:eastAsia="ＭＳ 明朝" w:hAnsi="ＭＳ 明朝" w:hint="eastAsia"/>
          <w:kern w:val="0"/>
          <w:sz w:val="24"/>
          <w:szCs w:val="24"/>
        </w:rPr>
        <w:t>３高</w:t>
      </w:r>
      <w:r w:rsidR="00853EAA" w:rsidRPr="00301985">
        <w:rPr>
          <w:rFonts w:ascii="ＭＳ 明朝" w:eastAsia="ＭＳ 明朝" w:hAnsi="ＭＳ 明朝" w:hint="eastAsia"/>
          <w:kern w:val="0"/>
          <w:sz w:val="24"/>
          <w:szCs w:val="24"/>
        </w:rPr>
        <w:t>福第</w:t>
      </w:r>
      <w:r w:rsidR="00165CAD">
        <w:rPr>
          <w:rFonts w:ascii="ＭＳ 明朝" w:eastAsia="ＭＳ 明朝" w:hAnsi="ＭＳ 明朝" w:hint="eastAsia"/>
          <w:kern w:val="0"/>
          <w:sz w:val="24"/>
          <w:szCs w:val="24"/>
        </w:rPr>
        <w:t>２４０２</w:t>
      </w:r>
      <w:r w:rsidR="009F0B92" w:rsidRPr="00301985">
        <w:rPr>
          <w:rFonts w:ascii="ＭＳ 明朝" w:eastAsia="ＭＳ 明朝" w:hAnsi="ＭＳ 明朝" w:hint="eastAsia"/>
          <w:kern w:val="0"/>
          <w:sz w:val="24"/>
          <w:szCs w:val="24"/>
        </w:rPr>
        <w:t>号</w:t>
      </w:r>
    </w:p>
    <w:p w:rsidR="001415AF" w:rsidRPr="002E304F" w:rsidRDefault="002E7B5A" w:rsidP="000B303F">
      <w:pPr>
        <w:spacing w:line="4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8B4CFA">
        <w:rPr>
          <w:rFonts w:ascii="ＭＳ 明朝" w:eastAsia="ＭＳ 明朝" w:hAnsi="ＭＳ 明朝" w:hint="eastAsia"/>
          <w:kern w:val="0"/>
          <w:sz w:val="24"/>
          <w:szCs w:val="24"/>
          <w:fitText w:val="2160" w:id="-1777585664"/>
        </w:rPr>
        <w:t>令和４</w:t>
      </w:r>
      <w:r w:rsidR="0053263D" w:rsidRPr="008B4CFA">
        <w:rPr>
          <w:rFonts w:ascii="ＭＳ 明朝" w:eastAsia="ＭＳ 明朝" w:hAnsi="ＭＳ 明朝" w:hint="eastAsia"/>
          <w:kern w:val="0"/>
          <w:sz w:val="24"/>
          <w:szCs w:val="24"/>
          <w:fitText w:val="2160" w:id="-1777585664"/>
        </w:rPr>
        <w:t>年</w:t>
      </w:r>
      <w:r w:rsidRPr="008B4CFA">
        <w:rPr>
          <w:rFonts w:ascii="ＭＳ 明朝" w:eastAsia="ＭＳ 明朝" w:hAnsi="ＭＳ 明朝" w:hint="eastAsia"/>
          <w:kern w:val="0"/>
          <w:sz w:val="24"/>
          <w:szCs w:val="24"/>
          <w:fitText w:val="2160" w:id="-1777585664"/>
        </w:rPr>
        <w:t>１</w:t>
      </w:r>
      <w:r w:rsidR="005E627A" w:rsidRPr="008B4CFA">
        <w:rPr>
          <w:rFonts w:ascii="ＭＳ 明朝" w:eastAsia="ＭＳ 明朝" w:hAnsi="ＭＳ 明朝" w:hint="eastAsia"/>
          <w:kern w:val="0"/>
          <w:sz w:val="24"/>
          <w:szCs w:val="24"/>
          <w:fitText w:val="2160" w:id="-1777585664"/>
        </w:rPr>
        <w:t>月</w:t>
      </w:r>
      <w:r w:rsidR="008B4CFA" w:rsidRPr="008B4CFA">
        <w:rPr>
          <w:rFonts w:ascii="ＭＳ 明朝" w:eastAsia="ＭＳ 明朝" w:hAnsi="ＭＳ 明朝" w:hint="eastAsia"/>
          <w:kern w:val="0"/>
          <w:sz w:val="24"/>
          <w:szCs w:val="24"/>
          <w:fitText w:val="2160" w:id="-1777585664"/>
        </w:rPr>
        <w:t>１７</w:t>
      </w:r>
      <w:bookmarkStart w:id="0" w:name="_GoBack"/>
      <w:bookmarkEnd w:id="0"/>
      <w:r w:rsidR="001415AF" w:rsidRPr="008B4CFA">
        <w:rPr>
          <w:rFonts w:ascii="ＭＳ 明朝" w:eastAsia="ＭＳ 明朝" w:hAnsi="ＭＳ 明朝" w:hint="eastAsia"/>
          <w:kern w:val="0"/>
          <w:sz w:val="24"/>
          <w:szCs w:val="24"/>
          <w:fitText w:val="2160" w:id="-1777585664"/>
        </w:rPr>
        <w:t>日</w:t>
      </w:r>
    </w:p>
    <w:p w:rsidR="001415AF" w:rsidRPr="002E304F" w:rsidRDefault="001415AF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1415AF" w:rsidRPr="002E304F" w:rsidRDefault="001415AF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2E30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440F" w:rsidRPr="002E304F">
        <w:rPr>
          <w:rFonts w:ascii="ＭＳ 明朝" w:eastAsia="ＭＳ 明朝" w:hAnsi="ＭＳ 明朝" w:hint="eastAsia"/>
          <w:kern w:val="0"/>
          <w:sz w:val="24"/>
          <w:szCs w:val="24"/>
        </w:rPr>
        <w:t>各高齢者施設等管理者</w:t>
      </w:r>
      <w:r w:rsidRPr="002E304F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415AF" w:rsidRPr="002E304F" w:rsidRDefault="001415AF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1415AF" w:rsidRPr="002E304F" w:rsidRDefault="001415AF" w:rsidP="00542E88">
      <w:pPr>
        <w:wordWrap w:val="0"/>
        <w:spacing w:line="420" w:lineRule="exact"/>
        <w:ind w:rightChars="300" w:right="630" w:firstLineChars="2108" w:firstLine="5059"/>
        <w:jc w:val="right"/>
        <w:rPr>
          <w:rFonts w:ascii="ＭＳ 明朝" w:eastAsia="ＭＳ 明朝" w:hAnsi="ＭＳ 明朝"/>
          <w:sz w:val="24"/>
          <w:szCs w:val="24"/>
        </w:rPr>
      </w:pPr>
      <w:r w:rsidRPr="002E304F">
        <w:rPr>
          <w:rFonts w:ascii="ＭＳ 明朝" w:eastAsia="ＭＳ 明朝" w:hAnsi="ＭＳ 明朝" w:hint="eastAsia"/>
          <w:sz w:val="24"/>
          <w:szCs w:val="24"/>
        </w:rPr>
        <w:t>愛知県福祉局</w:t>
      </w:r>
      <w:r w:rsidR="00CA440F" w:rsidRPr="002E304F">
        <w:rPr>
          <w:rFonts w:ascii="ＭＳ 明朝" w:eastAsia="ＭＳ 明朝" w:hAnsi="ＭＳ 明朝" w:hint="eastAsia"/>
          <w:sz w:val="24"/>
          <w:szCs w:val="24"/>
        </w:rPr>
        <w:t>高齢福祉課</w:t>
      </w:r>
      <w:r w:rsidRPr="002E304F">
        <w:rPr>
          <w:rFonts w:ascii="ＭＳ 明朝" w:eastAsia="ＭＳ 明朝" w:hAnsi="ＭＳ 明朝" w:hint="eastAsia"/>
          <w:sz w:val="24"/>
          <w:szCs w:val="24"/>
        </w:rPr>
        <w:t>長</w:t>
      </w:r>
    </w:p>
    <w:p w:rsidR="001415AF" w:rsidRPr="002E304F" w:rsidRDefault="001415AF" w:rsidP="00542E88">
      <w:pPr>
        <w:spacing w:line="420" w:lineRule="exact"/>
        <w:ind w:rightChars="350" w:right="735"/>
        <w:jc w:val="right"/>
        <w:rPr>
          <w:rFonts w:ascii="ＭＳ 明朝" w:eastAsia="ＭＳ 明朝" w:hAnsi="ＭＳ 明朝"/>
          <w:sz w:val="24"/>
          <w:szCs w:val="24"/>
        </w:rPr>
      </w:pPr>
      <w:r w:rsidRPr="002E304F">
        <w:rPr>
          <w:rFonts w:ascii="ＭＳ 明朝" w:eastAsia="ＭＳ 明朝" w:hAnsi="ＭＳ 明朝" w:hint="eastAsia"/>
          <w:sz w:val="24"/>
          <w:szCs w:val="24"/>
        </w:rPr>
        <w:t>（　公　印　省　略　）</w:t>
      </w:r>
    </w:p>
    <w:p w:rsidR="001415AF" w:rsidRPr="002E304F" w:rsidRDefault="001415AF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1415AF" w:rsidRPr="002E304F" w:rsidRDefault="00165CAD" w:rsidP="002E7B5A">
      <w:pPr>
        <w:spacing w:line="420" w:lineRule="exact"/>
        <w:ind w:leftChars="300" w:left="630" w:rightChars="300" w:right="63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「厳重警戒」での感染防止対策</w:t>
      </w:r>
      <w:r w:rsidR="002E7B5A">
        <w:rPr>
          <w:rFonts w:ascii="ＭＳ 明朝" w:eastAsia="ＭＳ 明朝" w:hAnsi="ＭＳ 明朝"/>
          <w:sz w:val="24"/>
          <w:szCs w:val="24"/>
        </w:rPr>
        <w:t>に</w:t>
      </w:r>
      <w:r w:rsidR="00DF76FF" w:rsidRPr="00DF76FF">
        <w:rPr>
          <w:rFonts w:ascii="ＭＳ 明朝" w:eastAsia="ＭＳ 明朝" w:hAnsi="ＭＳ 明朝" w:hint="eastAsia"/>
          <w:sz w:val="24"/>
          <w:szCs w:val="24"/>
        </w:rPr>
        <w:t>ついて</w:t>
      </w:r>
      <w:r w:rsidR="001415AF" w:rsidRPr="002E304F">
        <w:rPr>
          <w:rFonts w:ascii="ＭＳ 明朝" w:eastAsia="ＭＳ 明朝" w:hAnsi="ＭＳ 明朝" w:hint="eastAsia"/>
          <w:sz w:val="24"/>
          <w:szCs w:val="24"/>
        </w:rPr>
        <w:t>（依頼）</w:t>
      </w:r>
    </w:p>
    <w:p w:rsidR="001415AF" w:rsidRPr="00DF76FF" w:rsidRDefault="001415AF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9943B8" w:rsidRPr="009943B8" w:rsidRDefault="001415AF" w:rsidP="009943B8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2E30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43B8" w:rsidRPr="009943B8">
        <w:rPr>
          <w:rFonts w:ascii="ＭＳ 明朝" w:eastAsia="ＭＳ 明朝" w:hAnsi="ＭＳ 明朝" w:hint="eastAsia"/>
          <w:sz w:val="24"/>
          <w:szCs w:val="24"/>
        </w:rPr>
        <w:t>全国的にオミクロン株</w:t>
      </w:r>
      <w:r w:rsidR="009943B8">
        <w:rPr>
          <w:rFonts w:ascii="ＭＳ 明朝" w:eastAsia="ＭＳ 明朝" w:hAnsi="ＭＳ 明朝" w:hint="eastAsia"/>
          <w:sz w:val="24"/>
          <w:szCs w:val="24"/>
        </w:rPr>
        <w:t>による新規陽性者数の急激な増加が続いており、本県においても、</w:t>
      </w:r>
      <w:r w:rsidR="009943B8" w:rsidRPr="009943B8">
        <w:rPr>
          <w:rFonts w:ascii="ＭＳ 明朝" w:eastAsia="ＭＳ 明朝" w:hAnsi="ＭＳ 明朝" w:hint="eastAsia"/>
          <w:sz w:val="24"/>
          <w:szCs w:val="24"/>
        </w:rPr>
        <w:t>１月１４日には１，３１７人となるなど、脅威的な感染拡大となっており、大変厳しい状況であります。</w:t>
      </w:r>
    </w:p>
    <w:p w:rsidR="00DE2865" w:rsidRPr="002E304F" w:rsidRDefault="009943B8" w:rsidP="009943B8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43B8">
        <w:rPr>
          <w:rFonts w:ascii="ＭＳ 明朝" w:eastAsia="ＭＳ 明朝" w:hAnsi="ＭＳ 明朝" w:hint="eastAsia"/>
          <w:sz w:val="24"/>
          <w:szCs w:val="24"/>
        </w:rPr>
        <w:t>このため、別紙のとおり、県民・事業者の皆様に対して、県をまたぐ不要不急の移動は控えていただくとともに、会食・飲食する場合は、同一グループで同一テーブルに４人までとするなど、「厳重警戒」での感染防止対策の徹底をお願いしております。</w:t>
      </w:r>
      <w:r w:rsidR="00A36CBC" w:rsidRPr="002E304F">
        <w:rPr>
          <w:rFonts w:ascii="ＭＳ 明朝" w:eastAsia="ＭＳ 明朝" w:hAnsi="ＭＳ 明朝" w:hint="eastAsia"/>
          <w:sz w:val="24"/>
          <w:szCs w:val="24"/>
        </w:rPr>
        <w:t>各施設においては、</w:t>
      </w:r>
      <w:r w:rsidR="00CA1585">
        <w:rPr>
          <w:rFonts w:ascii="ＭＳ 明朝" w:eastAsia="ＭＳ 明朝" w:hAnsi="ＭＳ 明朝" w:hint="eastAsia"/>
          <w:sz w:val="24"/>
          <w:szCs w:val="24"/>
        </w:rPr>
        <w:t>別紙</w:t>
      </w:r>
      <w:r w:rsidR="00A36CBC" w:rsidRPr="002E304F">
        <w:rPr>
          <w:rFonts w:ascii="ＭＳ 明朝" w:eastAsia="ＭＳ 明朝" w:hAnsi="ＭＳ 明朝" w:hint="eastAsia"/>
          <w:sz w:val="24"/>
          <w:szCs w:val="24"/>
        </w:rPr>
        <w:t>を確認の上、</w:t>
      </w:r>
      <w:r w:rsidR="0058025D">
        <w:rPr>
          <w:rFonts w:ascii="ＭＳ 明朝" w:eastAsia="ＭＳ 明朝" w:hAnsi="ＭＳ 明朝" w:hint="eastAsia"/>
          <w:sz w:val="24"/>
          <w:szCs w:val="24"/>
        </w:rPr>
        <w:t>引き続き、</w:t>
      </w:r>
      <w:r w:rsidR="00A36CBC" w:rsidRPr="002E304F">
        <w:rPr>
          <w:rFonts w:ascii="ＭＳ 明朝" w:eastAsia="ＭＳ 明朝" w:hAnsi="ＭＳ 明朝" w:hint="eastAsia"/>
          <w:sz w:val="24"/>
          <w:szCs w:val="24"/>
        </w:rPr>
        <w:t>感染防止対策の徹底を図り、介護サービス等の提供に努めていただきますようお願いします。</w:t>
      </w:r>
    </w:p>
    <w:p w:rsidR="00BB6CCB" w:rsidRDefault="00333F5D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2E30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6CBC" w:rsidRPr="002E304F">
        <w:rPr>
          <w:rFonts w:ascii="ＭＳ 明朝" w:eastAsia="ＭＳ 明朝" w:hAnsi="ＭＳ 明朝" w:hint="eastAsia"/>
          <w:sz w:val="24"/>
          <w:szCs w:val="24"/>
        </w:rPr>
        <w:t>なお</w:t>
      </w:r>
      <w:r w:rsidR="002C48F7" w:rsidRPr="002E304F">
        <w:rPr>
          <w:rFonts w:ascii="ＭＳ 明朝" w:eastAsia="ＭＳ 明朝" w:hAnsi="ＭＳ 明朝" w:hint="eastAsia"/>
          <w:sz w:val="24"/>
          <w:szCs w:val="24"/>
        </w:rPr>
        <w:t>、介護サービス等の提供にあたっては、</w:t>
      </w:r>
      <w:r w:rsidR="002E304F" w:rsidRPr="002E304F">
        <w:rPr>
          <w:rFonts w:ascii="ＭＳ 明朝" w:eastAsia="ＭＳ 明朝" w:hAnsi="ＭＳ 明朝" w:hint="eastAsia"/>
          <w:sz w:val="24"/>
          <w:szCs w:val="24"/>
        </w:rPr>
        <w:t>下記を</w:t>
      </w:r>
      <w:r w:rsidR="00BB6CCB" w:rsidRPr="002E304F">
        <w:rPr>
          <w:rFonts w:ascii="ＭＳ 明朝" w:eastAsia="ＭＳ 明朝" w:hAnsi="ＭＳ 明朝" w:hint="eastAsia"/>
          <w:sz w:val="24"/>
          <w:szCs w:val="24"/>
        </w:rPr>
        <w:t>参考に</w:t>
      </w:r>
      <w:r w:rsidR="00A60E6E" w:rsidRPr="002E304F">
        <w:rPr>
          <w:rFonts w:ascii="ＭＳ 明朝" w:eastAsia="ＭＳ 明朝" w:hAnsi="ＭＳ 明朝" w:hint="eastAsia"/>
          <w:sz w:val="24"/>
          <w:szCs w:val="24"/>
        </w:rPr>
        <w:t>、引き続き、</w:t>
      </w:r>
      <w:r w:rsidR="00BB6CCB" w:rsidRPr="002E304F">
        <w:rPr>
          <w:rFonts w:ascii="ＭＳ 明朝" w:eastAsia="ＭＳ 明朝" w:hAnsi="ＭＳ 明朝" w:hint="eastAsia"/>
          <w:sz w:val="24"/>
          <w:szCs w:val="24"/>
        </w:rPr>
        <w:t>適切な対応をお願いします。</w:t>
      </w:r>
    </w:p>
    <w:p w:rsidR="00DA19B1" w:rsidRDefault="00DA19B1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DA19B1" w:rsidRPr="00DA19B1" w:rsidRDefault="00DA19B1" w:rsidP="00DA19B1">
      <w:pPr>
        <w:adjustRightInd w:val="0"/>
        <w:snapToGrid w:val="0"/>
        <w:spacing w:line="300" w:lineRule="auto"/>
        <w:ind w:rightChars="-65" w:right="-136"/>
        <w:jc w:val="left"/>
        <w:rPr>
          <w:rFonts w:ascii="ＭＳ 明朝" w:eastAsia="ＭＳ 明朝" w:hAnsi="ＭＳ 明朝" w:cs="Arial"/>
          <w:sz w:val="24"/>
          <w:szCs w:val="26"/>
        </w:rPr>
      </w:pPr>
      <w:r w:rsidRPr="00DA19B1">
        <w:rPr>
          <w:rFonts w:ascii="ＭＳ 明朝" w:eastAsia="ＭＳ 明朝" w:hAnsi="ＭＳ 明朝" w:cs="Arial" w:hint="eastAsia"/>
          <w:sz w:val="24"/>
          <w:szCs w:val="26"/>
        </w:rPr>
        <w:t>＜添付文書＞</w:t>
      </w:r>
    </w:p>
    <w:p w:rsidR="00DA19B1" w:rsidRPr="00DA19B1" w:rsidRDefault="00DA19B1" w:rsidP="00DA19B1">
      <w:pPr>
        <w:adjustRightInd w:val="0"/>
        <w:snapToGrid w:val="0"/>
        <w:spacing w:line="300" w:lineRule="auto"/>
        <w:ind w:rightChars="-65" w:right="-136"/>
        <w:jc w:val="left"/>
        <w:rPr>
          <w:rFonts w:ascii="ＭＳ 明朝" w:eastAsia="ＭＳ 明朝" w:hAnsi="ＭＳ 明朝" w:cs="Arial"/>
          <w:sz w:val="24"/>
          <w:szCs w:val="26"/>
        </w:rPr>
      </w:pPr>
      <w:r w:rsidRPr="00DA19B1">
        <w:rPr>
          <w:rFonts w:ascii="ＭＳ 明朝" w:eastAsia="ＭＳ 明朝" w:hAnsi="ＭＳ 明朝" w:cs="Arial" w:hint="eastAsia"/>
          <w:sz w:val="24"/>
          <w:szCs w:val="26"/>
        </w:rPr>
        <w:t xml:space="preserve">　別紙１「厳重警戒」での感染防止対策の概要</w:t>
      </w:r>
    </w:p>
    <w:p w:rsidR="00DA19B1" w:rsidRPr="00DA19B1" w:rsidRDefault="00DA19B1" w:rsidP="00DA19B1">
      <w:pPr>
        <w:adjustRightInd w:val="0"/>
        <w:snapToGrid w:val="0"/>
        <w:spacing w:afterLines="50" w:after="180" w:line="300" w:lineRule="auto"/>
        <w:ind w:rightChars="-65" w:right="-136" w:firstLineChars="100" w:firstLine="240"/>
        <w:jc w:val="left"/>
        <w:rPr>
          <w:rFonts w:ascii="ＭＳ 明朝" w:eastAsia="ＭＳ 明朝" w:hAnsi="ＭＳ 明朝" w:cs="Arial"/>
          <w:sz w:val="24"/>
          <w:szCs w:val="26"/>
        </w:rPr>
      </w:pPr>
      <w:r w:rsidRPr="00DA19B1">
        <w:rPr>
          <w:rFonts w:ascii="ＭＳ 明朝" w:eastAsia="ＭＳ 明朝" w:hAnsi="ＭＳ 明朝" w:cs="Arial" w:hint="eastAsia"/>
          <w:sz w:val="24"/>
          <w:szCs w:val="26"/>
        </w:rPr>
        <w:t xml:space="preserve">別紙２「厳重警戒」での感染防止対策本文　</w:t>
      </w:r>
    </w:p>
    <w:p w:rsidR="002E304F" w:rsidRPr="002E304F" w:rsidRDefault="002E304F" w:rsidP="002E304F">
      <w:pPr>
        <w:pStyle w:val="ac"/>
      </w:pPr>
      <w:r w:rsidRPr="002E304F">
        <w:rPr>
          <w:rFonts w:hint="eastAsia"/>
        </w:rPr>
        <w:t>記</w:t>
      </w:r>
    </w:p>
    <w:p w:rsidR="002E304F" w:rsidRDefault="002E304F" w:rsidP="002E304F">
      <w:pPr>
        <w:numPr>
          <w:ilvl w:val="0"/>
          <w:numId w:val="4"/>
        </w:numPr>
        <w:ind w:right="244"/>
        <w:rPr>
          <w:rFonts w:ascii="ＭＳ 明朝" w:eastAsia="ＭＳ 明朝" w:hAnsi="ＭＳ 明朝" w:cs="Times New Roman"/>
          <w:sz w:val="24"/>
          <w:szCs w:val="21"/>
        </w:rPr>
      </w:pPr>
      <w:r w:rsidRPr="002E304F">
        <w:rPr>
          <w:rFonts w:ascii="ＭＳ 明朝" w:eastAsia="ＭＳ 明朝" w:hAnsi="ＭＳ 明朝" w:cs="Times New Roman" w:hint="eastAsia"/>
          <w:sz w:val="24"/>
          <w:szCs w:val="21"/>
        </w:rPr>
        <w:t>陽性者が発生した場合の対応方法</w:t>
      </w:r>
      <w:r w:rsidR="009D6D83">
        <w:rPr>
          <w:rFonts w:ascii="ＭＳ 明朝" w:eastAsia="ＭＳ 明朝" w:hAnsi="ＭＳ 明朝" w:cs="Times New Roman" w:hint="eastAsia"/>
          <w:sz w:val="24"/>
          <w:szCs w:val="21"/>
        </w:rPr>
        <w:t>等</w:t>
      </w:r>
    </w:p>
    <w:p w:rsidR="00BF1411" w:rsidRDefault="00BF1411" w:rsidP="00BF1411">
      <w:pPr>
        <w:ind w:left="480" w:right="244" w:hangingChars="200" w:hanging="48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・「介護現場における感染対策の手引き」、「介護職員のための感染対策マニュアル」</w:t>
      </w:r>
      <w:r w:rsidR="00A01D3E">
        <w:rPr>
          <w:rFonts w:ascii="ＭＳ 明朝" w:eastAsia="ＭＳ 明朝" w:hAnsi="ＭＳ 明朝" w:cs="Times New Roman" w:hint="eastAsia"/>
          <w:sz w:val="24"/>
          <w:szCs w:val="21"/>
        </w:rPr>
        <w:t>（国ホームページ）</w:t>
      </w:r>
    </w:p>
    <w:p w:rsidR="00BF1411" w:rsidRDefault="00BF1411" w:rsidP="00BF1411">
      <w:pPr>
        <w:ind w:left="480" w:right="244" w:hangingChars="200" w:hanging="480"/>
        <w:rPr>
          <w:rFonts w:ascii="ＭＳ 明朝" w:eastAsia="ＭＳ 明朝" w:hAnsi="ＭＳ 明朝" w:cs="Times New Roman"/>
          <w:kern w:val="0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　URL:</w:t>
      </w:r>
      <w:r w:rsidRPr="00BF1411">
        <w:t xml:space="preserve"> </w:t>
      </w:r>
      <w:hyperlink r:id="rId7" w:history="1">
        <w:r w:rsidR="00E040A4" w:rsidRPr="00864025">
          <w:rPr>
            <w:rStyle w:val="a5"/>
            <w:rFonts w:ascii="ＭＳ 明朝" w:eastAsia="ＭＳ 明朝" w:hAnsi="ＭＳ 明朝" w:cs="Times New Roman"/>
            <w:w w:val="58"/>
            <w:kern w:val="0"/>
            <w:sz w:val="24"/>
            <w:szCs w:val="21"/>
            <w:fitText w:val="7200" w:id="-1587783934"/>
          </w:rPr>
          <w:t>https://www.mhlw.go.jp/stf/seisakunitsuite/bunya/hukushi_kaigo/kaigo_koureisha/taisakumatome_13635.htm</w:t>
        </w:r>
        <w:r w:rsidR="00E040A4" w:rsidRPr="00864025">
          <w:rPr>
            <w:rStyle w:val="a5"/>
            <w:rFonts w:ascii="ＭＳ 明朝" w:eastAsia="ＭＳ 明朝" w:hAnsi="ＭＳ 明朝" w:cs="Times New Roman"/>
            <w:spacing w:val="54"/>
            <w:w w:val="58"/>
            <w:kern w:val="0"/>
            <w:sz w:val="24"/>
            <w:szCs w:val="21"/>
            <w:fitText w:val="7200" w:id="-1587783934"/>
          </w:rPr>
          <w:t>l</w:t>
        </w:r>
      </w:hyperlink>
    </w:p>
    <w:p w:rsidR="002E304F" w:rsidRPr="002E304F" w:rsidRDefault="002E304F" w:rsidP="002E304F">
      <w:pPr>
        <w:ind w:right="1184" w:firstLineChars="100" w:firstLine="240"/>
        <w:rPr>
          <w:rFonts w:ascii="ＭＳ 明朝" w:eastAsia="ＭＳ 明朝" w:hAnsi="ＭＳ 明朝" w:cs="Times New Roman"/>
          <w:sz w:val="24"/>
          <w:szCs w:val="21"/>
        </w:rPr>
      </w:pPr>
      <w:r w:rsidRPr="002E304F">
        <w:rPr>
          <w:rFonts w:ascii="ＭＳ 明朝" w:eastAsia="ＭＳ 明朝" w:hAnsi="ＭＳ 明朝" w:cs="Times New Roman" w:hint="eastAsia"/>
          <w:sz w:val="24"/>
          <w:szCs w:val="21"/>
        </w:rPr>
        <w:t>・医療体制緊急確保チームが作成した動画</w:t>
      </w:r>
    </w:p>
    <w:p w:rsidR="002E304F" w:rsidRDefault="008B4CFA" w:rsidP="00BF1411">
      <w:pPr>
        <w:ind w:right="244" w:firstLineChars="200" w:firstLine="420"/>
        <w:rPr>
          <w:rFonts w:ascii="ＭＳ 明朝" w:eastAsia="ＭＳ 明朝" w:hAnsi="ＭＳ 明朝" w:cs="Times New Roman"/>
          <w:sz w:val="24"/>
          <w:szCs w:val="21"/>
        </w:rPr>
      </w:pPr>
      <w:hyperlink r:id="rId8" w:history="1">
        <w:r w:rsidR="00BF1411" w:rsidRPr="00864025">
          <w:rPr>
            <w:rStyle w:val="a5"/>
            <w:rFonts w:ascii="ＭＳ 明朝" w:eastAsia="ＭＳ 明朝" w:hAnsi="ＭＳ 明朝" w:cs="Times New Roman"/>
            <w:sz w:val="24"/>
            <w:szCs w:val="21"/>
          </w:rPr>
          <w:t>URL</w:t>
        </w:r>
        <w:r w:rsidR="00BF1411" w:rsidRPr="00864025">
          <w:rPr>
            <w:rStyle w:val="a5"/>
            <w:rFonts w:ascii="ＭＳ 明朝" w:eastAsia="ＭＳ 明朝" w:hAnsi="ＭＳ 明朝" w:cs="Times New Roman" w:hint="eastAsia"/>
            <w:sz w:val="24"/>
            <w:szCs w:val="21"/>
          </w:rPr>
          <w:t>:</w:t>
        </w:r>
        <w:r w:rsidR="00BF1411" w:rsidRPr="00864025">
          <w:rPr>
            <w:rStyle w:val="a5"/>
            <w:rFonts w:ascii="ＭＳ 明朝" w:eastAsia="ＭＳ 明朝" w:hAnsi="ＭＳ 明朝" w:cs="Times New Roman"/>
            <w:sz w:val="24"/>
            <w:szCs w:val="21"/>
          </w:rPr>
          <w:t>https://www.pref.aichi.jp/site/covid19-aichi/clusterdouga.html</w:t>
        </w:r>
      </w:hyperlink>
    </w:p>
    <w:p w:rsidR="002E304F" w:rsidRPr="002E304F" w:rsidRDefault="002E304F" w:rsidP="002E304F">
      <w:pPr>
        <w:ind w:right="565" w:firstLineChars="100" w:firstLine="240"/>
        <w:rPr>
          <w:rFonts w:ascii="ＭＳ 明朝" w:eastAsia="ＭＳ 明朝" w:hAnsi="ＭＳ 明朝" w:cs="Times New Roman"/>
          <w:sz w:val="24"/>
          <w:szCs w:val="21"/>
        </w:rPr>
      </w:pPr>
      <w:r w:rsidRPr="002E304F">
        <w:rPr>
          <w:rFonts w:ascii="ＭＳ 明朝" w:eastAsia="ＭＳ 明朝" w:hAnsi="ＭＳ 明朝" w:cs="Times New Roman" w:hint="eastAsia"/>
          <w:sz w:val="24"/>
          <w:szCs w:val="21"/>
        </w:rPr>
        <w:t>・県看護協会が作成した介護施設・高齢者施設向け感染対策の講座（動画）</w:t>
      </w:r>
    </w:p>
    <w:p w:rsidR="00AD36C5" w:rsidRPr="00AD36C5" w:rsidRDefault="002E304F" w:rsidP="00BF1411">
      <w:pPr>
        <w:ind w:right="244" w:firstLineChars="200" w:firstLine="480"/>
        <w:rPr>
          <w:rFonts w:ascii="ＭＳ 明朝" w:eastAsia="ＭＳ 明朝" w:hAnsi="ＭＳ 明朝" w:cs="Times New Roman"/>
          <w:color w:val="0563C1" w:themeColor="hyperlink"/>
          <w:sz w:val="24"/>
          <w:szCs w:val="21"/>
          <w:u w:val="single"/>
        </w:rPr>
      </w:pPr>
      <w:r w:rsidRPr="002E304F">
        <w:rPr>
          <w:rFonts w:ascii="ＭＳ 明朝" w:eastAsia="ＭＳ 明朝" w:hAnsi="ＭＳ 明朝" w:cs="Times New Roman"/>
          <w:sz w:val="24"/>
          <w:szCs w:val="21"/>
        </w:rPr>
        <w:t>URL</w:t>
      </w:r>
      <w:r w:rsidRPr="002E304F">
        <w:rPr>
          <w:rFonts w:ascii="ＭＳ 明朝" w:eastAsia="ＭＳ 明朝" w:hAnsi="ＭＳ 明朝" w:cs="Times New Roman" w:hint="eastAsia"/>
          <w:sz w:val="24"/>
          <w:szCs w:val="21"/>
        </w:rPr>
        <w:t>：</w:t>
      </w:r>
      <w:hyperlink r:id="rId9" w:history="1">
        <w:r w:rsidR="00784D41" w:rsidRPr="000138A2">
          <w:rPr>
            <w:rStyle w:val="a5"/>
            <w:rFonts w:ascii="ＭＳ 明朝" w:eastAsia="ＭＳ 明朝" w:hAnsi="ＭＳ 明朝" w:cs="Times New Roman"/>
            <w:sz w:val="24"/>
            <w:szCs w:val="21"/>
          </w:rPr>
          <w:t>https://www.aichi-kangokyokai.or.jp/publics/index/398/</w:t>
        </w:r>
      </w:hyperlink>
    </w:p>
    <w:p w:rsidR="00D45F78" w:rsidRDefault="00D45F78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1"/>
        </w:rPr>
      </w:pPr>
      <w:r>
        <w:rPr>
          <w:rFonts w:ascii="ＭＳ 明朝" w:eastAsia="ＭＳ 明朝" w:hAnsi="ＭＳ 明朝" w:cs="Times New Roman"/>
          <w:kern w:val="0"/>
          <w:sz w:val="24"/>
          <w:szCs w:val="21"/>
        </w:rPr>
        <w:br w:type="page"/>
      </w:r>
    </w:p>
    <w:p w:rsidR="002E304F" w:rsidRPr="002E304F" w:rsidRDefault="002E304F" w:rsidP="002E304F">
      <w:pPr>
        <w:numPr>
          <w:ilvl w:val="0"/>
          <w:numId w:val="4"/>
        </w:numPr>
        <w:ind w:right="244"/>
        <w:rPr>
          <w:rFonts w:ascii="ＭＳ 明朝" w:eastAsia="ＭＳ 明朝" w:hAnsi="ＭＳ 明朝" w:cs="Times New Roman"/>
          <w:sz w:val="24"/>
          <w:szCs w:val="21"/>
        </w:rPr>
      </w:pPr>
      <w:r w:rsidRPr="002E304F">
        <w:rPr>
          <w:rFonts w:ascii="ＭＳ 明朝" w:eastAsia="ＭＳ 明朝" w:hAnsi="ＭＳ 明朝" w:cs="Times New Roman" w:hint="eastAsia"/>
          <w:sz w:val="24"/>
          <w:szCs w:val="21"/>
        </w:rPr>
        <w:lastRenderedPageBreak/>
        <w:t>クラスター発生及び感染拡大を抑制するための支援策</w:t>
      </w:r>
    </w:p>
    <w:p w:rsidR="002E304F" w:rsidRPr="002E304F" w:rsidRDefault="002E304F" w:rsidP="002E304F">
      <w:pPr>
        <w:ind w:right="244" w:firstLineChars="100" w:firstLine="240"/>
        <w:rPr>
          <w:rFonts w:ascii="ＭＳ 明朝" w:eastAsia="ＭＳ 明朝" w:hAnsi="ＭＳ 明朝" w:cs="Times New Roman"/>
          <w:sz w:val="24"/>
          <w:szCs w:val="21"/>
        </w:rPr>
      </w:pPr>
      <w:r w:rsidRPr="002E304F">
        <w:rPr>
          <w:rFonts w:ascii="ＭＳ 明朝" w:eastAsia="ＭＳ 明朝" w:hAnsi="ＭＳ 明朝" w:cs="Times New Roman" w:hint="eastAsia"/>
          <w:sz w:val="24"/>
          <w:szCs w:val="21"/>
        </w:rPr>
        <w:t>＜衛生資材等の購入補助、配布＞</w:t>
      </w:r>
    </w:p>
    <w:p w:rsidR="002E304F" w:rsidRPr="002E304F" w:rsidRDefault="00BF1411" w:rsidP="002E304F">
      <w:pPr>
        <w:ind w:left="426" w:right="244" w:firstLineChars="125" w:firstLine="3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罹患者</w:t>
      </w:r>
      <w:r w:rsidR="002E304F" w:rsidRPr="002E304F">
        <w:rPr>
          <w:rFonts w:ascii="ＭＳ 明朝" w:eastAsia="ＭＳ 明朝" w:hAnsi="ＭＳ 明朝" w:cs="Times New Roman" w:hint="eastAsia"/>
          <w:sz w:val="24"/>
          <w:szCs w:val="21"/>
        </w:rPr>
        <w:t>発生施設</w:t>
      </w:r>
      <w:r w:rsidR="00E50FA2">
        <w:rPr>
          <w:rFonts w:ascii="ＭＳ 明朝" w:eastAsia="ＭＳ 明朝" w:hAnsi="ＭＳ 明朝" w:cs="Times New Roman" w:hint="eastAsia"/>
          <w:sz w:val="24"/>
          <w:szCs w:val="21"/>
        </w:rPr>
        <w:t>等</w:t>
      </w:r>
      <w:r w:rsidR="002E304F" w:rsidRPr="002E304F">
        <w:rPr>
          <w:rFonts w:ascii="ＭＳ 明朝" w:eastAsia="ＭＳ 明朝" w:hAnsi="ＭＳ 明朝" w:cs="Times New Roman" w:hint="eastAsia"/>
          <w:sz w:val="24"/>
          <w:szCs w:val="21"/>
        </w:rPr>
        <w:t>に対し、県が保有する衛生用品を緊急的に配布するとともに、施設における衛生用品の購入、消毒実施等に要する費用等への補助を行います。</w:t>
      </w:r>
    </w:p>
    <w:p w:rsidR="002E304F" w:rsidRDefault="002E304F" w:rsidP="002E304F">
      <w:pPr>
        <w:rPr>
          <w:rFonts w:ascii="ＭＳ 明朝" w:eastAsia="ＭＳ 明朝" w:hAnsi="ＭＳ 明朝"/>
          <w:sz w:val="24"/>
          <w:szCs w:val="24"/>
        </w:rPr>
      </w:pPr>
      <w:r w:rsidRPr="002E304F">
        <w:rPr>
          <w:rFonts w:ascii="ＭＳ 明朝" w:eastAsia="ＭＳ 明朝" w:hAnsi="ＭＳ 明朝" w:hint="eastAsia"/>
          <w:sz w:val="24"/>
          <w:szCs w:val="24"/>
        </w:rPr>
        <w:t xml:space="preserve">　　　※申請先：愛知県福祉局高齢福祉課</w:t>
      </w:r>
    </w:p>
    <w:p w:rsidR="002E304F" w:rsidRDefault="002E304F" w:rsidP="002E304F">
      <w:pPr>
        <w:rPr>
          <w:rStyle w:val="a5"/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URL:</w:t>
      </w:r>
      <w:r w:rsidRPr="002E304F">
        <w:t xml:space="preserve"> </w:t>
      </w:r>
      <w:hyperlink r:id="rId10" w:history="1">
        <w:r w:rsidR="00784D41" w:rsidRPr="000138A2">
          <w:rPr>
            <w:rStyle w:val="a5"/>
            <w:rFonts w:ascii="ＭＳ 明朝" w:eastAsia="ＭＳ 明朝" w:hAnsi="ＭＳ 明朝"/>
            <w:sz w:val="24"/>
            <w:szCs w:val="24"/>
          </w:rPr>
          <w:t>https://www.pref.aichi.jp/soshiki/korei/r3service-kakuho.html</w:t>
        </w:r>
      </w:hyperlink>
    </w:p>
    <w:p w:rsidR="002E304F" w:rsidRDefault="002E304F" w:rsidP="002E304F">
      <w:pPr>
        <w:rPr>
          <w:rFonts w:ascii="ＭＳ 明朝" w:eastAsia="ＭＳ 明朝" w:hAnsi="ＭＳ 明朝"/>
          <w:sz w:val="24"/>
          <w:szCs w:val="24"/>
        </w:rPr>
      </w:pPr>
    </w:p>
    <w:p w:rsidR="00BF1411" w:rsidRDefault="00BF1411" w:rsidP="002E30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Pr="00BF1411">
        <w:rPr>
          <w:rFonts w:ascii="ＭＳ 明朝" w:eastAsia="ＭＳ 明朝" w:hAnsi="ＭＳ 明朝" w:hint="eastAsia"/>
          <w:sz w:val="24"/>
          <w:szCs w:val="24"/>
        </w:rPr>
        <w:t>感染防止対策を継続的に行うため</w:t>
      </w:r>
      <w:r>
        <w:rPr>
          <w:rFonts w:ascii="ＭＳ 明朝" w:eastAsia="ＭＳ 明朝" w:hAnsi="ＭＳ 明朝" w:hint="eastAsia"/>
          <w:sz w:val="24"/>
          <w:szCs w:val="24"/>
        </w:rPr>
        <w:t>の支援策</w:t>
      </w:r>
    </w:p>
    <w:p w:rsidR="002E304F" w:rsidRDefault="00BF1411" w:rsidP="002E30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＜衛生用品等の購入費補助＞</w:t>
      </w:r>
    </w:p>
    <w:p w:rsidR="00BF1411" w:rsidRDefault="00BF1411" w:rsidP="00BF1411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BF1411">
        <w:rPr>
          <w:rFonts w:ascii="ＭＳ 明朝" w:eastAsia="ＭＳ 明朝" w:hAnsi="ＭＳ 明朝" w:hint="eastAsia"/>
          <w:sz w:val="24"/>
          <w:szCs w:val="24"/>
        </w:rPr>
        <w:t>愛知県内に所在する介護報酬の</w:t>
      </w:r>
      <w:r w:rsidRPr="00BF1411">
        <w:rPr>
          <w:rFonts w:ascii="ＭＳ 明朝" w:eastAsia="ＭＳ 明朝" w:hAnsi="ＭＳ 明朝"/>
          <w:sz w:val="24"/>
          <w:szCs w:val="24"/>
        </w:rPr>
        <w:t>0.1％上乗せの特例措置の対象となっていた介護施設・事業所</w:t>
      </w:r>
      <w:r>
        <w:rPr>
          <w:rFonts w:ascii="ＭＳ 明朝" w:eastAsia="ＭＳ 明朝" w:hAnsi="ＭＳ 明朝" w:hint="eastAsia"/>
          <w:sz w:val="24"/>
          <w:szCs w:val="24"/>
        </w:rPr>
        <w:t>に対し、</w:t>
      </w:r>
      <w:r w:rsidRPr="00BF1411">
        <w:rPr>
          <w:rFonts w:ascii="ＭＳ 明朝" w:eastAsia="ＭＳ 明朝" w:hAnsi="ＭＳ 明朝" w:hint="eastAsia"/>
          <w:sz w:val="24"/>
          <w:szCs w:val="24"/>
        </w:rPr>
        <w:t>令和</w:t>
      </w:r>
      <w:r w:rsidRPr="00BF1411">
        <w:rPr>
          <w:rFonts w:ascii="ＭＳ 明朝" w:eastAsia="ＭＳ 明朝" w:hAnsi="ＭＳ 明朝"/>
          <w:sz w:val="24"/>
          <w:szCs w:val="24"/>
        </w:rPr>
        <w:t>3年10月1日から12月31日までの</w:t>
      </w:r>
      <w:r w:rsidRPr="00BF1411">
        <w:rPr>
          <w:rFonts w:ascii="ＭＳ 明朝" w:eastAsia="ＭＳ 明朝" w:hAnsi="ＭＳ 明朝" w:hint="eastAsia"/>
          <w:sz w:val="24"/>
          <w:szCs w:val="24"/>
        </w:rPr>
        <w:t>衛生用品の購入費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Pr="00BF1411">
        <w:rPr>
          <w:rFonts w:ascii="ＭＳ 明朝" w:eastAsia="ＭＳ 明朝" w:hAnsi="ＭＳ 明朝" w:hint="eastAsia"/>
          <w:sz w:val="24"/>
          <w:szCs w:val="24"/>
        </w:rPr>
        <w:t>感染防止対策に要する備品の購入費（パーテーション、パルスオキシメーターに限ります。）</w:t>
      </w:r>
      <w:r>
        <w:rPr>
          <w:rFonts w:ascii="ＭＳ 明朝" w:eastAsia="ＭＳ 明朝" w:hAnsi="ＭＳ 明朝" w:hint="eastAsia"/>
          <w:sz w:val="24"/>
          <w:szCs w:val="24"/>
        </w:rPr>
        <w:t>の補助を行います。</w:t>
      </w:r>
    </w:p>
    <w:p w:rsidR="00BF1411" w:rsidRDefault="00BF1411" w:rsidP="00BF1411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※申請先：愛知県福祉局高齢福祉課</w:t>
      </w:r>
      <w:r w:rsidR="00A01D3E" w:rsidRPr="00DA19B1">
        <w:rPr>
          <w:rFonts w:ascii="ＭＳ ゴシック" w:eastAsia="ＭＳ ゴシック" w:hAnsi="ＭＳ ゴシック" w:hint="eastAsia"/>
          <w:sz w:val="24"/>
          <w:szCs w:val="24"/>
        </w:rPr>
        <w:t>（申請期限：令和</w:t>
      </w:r>
      <w:r w:rsidR="00A01D3E" w:rsidRPr="00DA19B1">
        <w:rPr>
          <w:rFonts w:ascii="ＭＳ ゴシック" w:eastAsia="ＭＳ ゴシック" w:hAnsi="ＭＳ ゴシック"/>
          <w:sz w:val="24"/>
          <w:szCs w:val="24"/>
        </w:rPr>
        <w:t>4年1月31日</w:t>
      </w:r>
      <w:r w:rsidR="00A01D3E" w:rsidRPr="00DA19B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F1411" w:rsidRDefault="00BF1411" w:rsidP="00BF1411">
      <w:pPr>
        <w:ind w:leftChars="200" w:left="420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URL:</w:t>
      </w:r>
      <w:r w:rsidRPr="00BF1411">
        <w:t xml:space="preserve"> </w:t>
      </w:r>
      <w:hyperlink r:id="rId11" w:history="1">
        <w:r w:rsidR="00E040A4" w:rsidRPr="00864025">
          <w:rPr>
            <w:rStyle w:val="a5"/>
            <w:rFonts w:ascii="ＭＳ 明朝" w:eastAsia="ＭＳ 明朝" w:hAnsi="ＭＳ 明朝"/>
            <w:spacing w:val="1"/>
            <w:w w:val="90"/>
            <w:kern w:val="0"/>
            <w:sz w:val="24"/>
            <w:szCs w:val="24"/>
            <w:fitText w:val="7200" w:id="-1587782656"/>
          </w:rPr>
          <w:t>https://www.pref.aichi.jp/soshiki/korei/r3kansenboushitaisaku.htm</w:t>
        </w:r>
        <w:r w:rsidR="00E040A4" w:rsidRPr="00864025">
          <w:rPr>
            <w:rStyle w:val="a5"/>
            <w:rFonts w:ascii="ＭＳ 明朝" w:eastAsia="ＭＳ 明朝" w:hAnsi="ＭＳ 明朝"/>
            <w:spacing w:val="19"/>
            <w:w w:val="90"/>
            <w:kern w:val="0"/>
            <w:sz w:val="24"/>
            <w:szCs w:val="24"/>
            <w:fitText w:val="7200" w:id="-1587782656"/>
          </w:rPr>
          <w:t>l</w:t>
        </w:r>
      </w:hyperlink>
    </w:p>
    <w:p w:rsidR="00BF1411" w:rsidRPr="00BF1411" w:rsidRDefault="00BF1411" w:rsidP="002E304F">
      <w:pPr>
        <w:rPr>
          <w:rFonts w:ascii="ＭＳ 明朝" w:eastAsia="ＭＳ 明朝" w:hAnsi="ＭＳ 明朝"/>
          <w:sz w:val="24"/>
          <w:szCs w:val="24"/>
        </w:rPr>
      </w:pPr>
    </w:p>
    <w:p w:rsidR="002E304F" w:rsidRPr="001215DD" w:rsidRDefault="001215DD" w:rsidP="001215DD">
      <w:pPr>
        <w:pStyle w:val="af0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高齢福祉課からの新型コロナ感染症関連のお知らせ</w:t>
      </w:r>
    </w:p>
    <w:p w:rsidR="001215DD" w:rsidRDefault="008B4CFA" w:rsidP="001215DD">
      <w:pPr>
        <w:ind w:firstLineChars="200" w:firstLine="420"/>
        <w:rPr>
          <w:rFonts w:ascii="ＭＳ 明朝" w:eastAsia="ＭＳ 明朝" w:hAnsi="ＭＳ 明朝"/>
          <w:sz w:val="24"/>
          <w:szCs w:val="24"/>
        </w:rPr>
      </w:pPr>
      <w:hyperlink r:id="rId12" w:history="1">
        <w:r w:rsidR="00784D41" w:rsidRPr="000138A2">
          <w:rPr>
            <w:rStyle w:val="a5"/>
            <w:rFonts w:ascii="ＭＳ 明朝" w:eastAsia="ＭＳ 明朝" w:hAnsi="ＭＳ 明朝"/>
            <w:sz w:val="24"/>
            <w:szCs w:val="24"/>
          </w:rPr>
          <w:t>URL:https://www.pref.aichi.jp/soshiki/korei/koronatsuuti.html</w:t>
        </w:r>
      </w:hyperlink>
    </w:p>
    <w:p w:rsidR="002E304F" w:rsidRDefault="002E304F" w:rsidP="002E304F">
      <w:pPr>
        <w:pStyle w:val="ae"/>
      </w:pPr>
    </w:p>
    <w:p w:rsidR="002E304F" w:rsidRPr="002E304F" w:rsidRDefault="002E304F" w:rsidP="002E304F">
      <w:pPr>
        <w:rPr>
          <w:rFonts w:ascii="ＭＳ 明朝" w:eastAsia="ＭＳ 明朝" w:hAnsi="ＭＳ 明朝"/>
        </w:rPr>
      </w:pPr>
    </w:p>
    <w:p w:rsidR="000B7AA4" w:rsidRPr="002E304F" w:rsidRDefault="000B7AA4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0223F3" w:rsidRPr="002E304F" w:rsidRDefault="000223F3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BB6CCB" w:rsidRPr="002E304F" w:rsidRDefault="00BB6CCB" w:rsidP="00CA440F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2E304F">
        <w:rPr>
          <w:rFonts w:ascii="ＭＳ 明朝" w:eastAsia="ＭＳ 明朝" w:hAnsi="ＭＳ 明朝" w:hint="eastAsia"/>
          <w:sz w:val="24"/>
          <w:szCs w:val="24"/>
        </w:rPr>
        <w:t>担</w:t>
      </w:r>
      <w:r w:rsidR="000B7AA4" w:rsidRPr="002E30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304F">
        <w:rPr>
          <w:rFonts w:ascii="ＭＳ 明朝" w:eastAsia="ＭＳ 明朝" w:hAnsi="ＭＳ 明朝" w:hint="eastAsia"/>
          <w:sz w:val="24"/>
          <w:szCs w:val="24"/>
        </w:rPr>
        <w:t xml:space="preserve">当　</w:t>
      </w:r>
      <w:r w:rsidR="00CA440F" w:rsidRPr="002E304F">
        <w:rPr>
          <w:rFonts w:ascii="ＭＳ 明朝" w:eastAsia="ＭＳ 明朝" w:hAnsi="ＭＳ 明朝" w:hint="eastAsia"/>
          <w:sz w:val="24"/>
          <w:szCs w:val="24"/>
        </w:rPr>
        <w:t>施設</w:t>
      </w:r>
      <w:r w:rsidRPr="002E304F">
        <w:rPr>
          <w:rFonts w:ascii="ＭＳ 明朝" w:eastAsia="ＭＳ 明朝" w:hAnsi="ＭＳ 明朝" w:hint="eastAsia"/>
          <w:sz w:val="24"/>
          <w:szCs w:val="24"/>
        </w:rPr>
        <w:t>グループ</w:t>
      </w:r>
    </w:p>
    <w:p w:rsidR="00BB6CCB" w:rsidRPr="002E304F" w:rsidRDefault="00BB6CCB" w:rsidP="00CA440F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2E304F">
        <w:rPr>
          <w:rFonts w:ascii="ＭＳ 明朝" w:eastAsia="ＭＳ 明朝" w:hAnsi="ＭＳ 明朝" w:hint="eastAsia"/>
          <w:sz w:val="24"/>
          <w:szCs w:val="24"/>
        </w:rPr>
        <w:t>電</w:t>
      </w:r>
      <w:r w:rsidR="000B7AA4" w:rsidRPr="002E30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304F">
        <w:rPr>
          <w:rFonts w:ascii="ＭＳ 明朝" w:eastAsia="ＭＳ 明朝" w:hAnsi="ＭＳ 明朝" w:hint="eastAsia"/>
          <w:sz w:val="24"/>
          <w:szCs w:val="24"/>
        </w:rPr>
        <w:t>話　052-954-</w:t>
      </w:r>
      <w:r w:rsidR="00CA440F" w:rsidRPr="002E304F">
        <w:rPr>
          <w:rFonts w:ascii="ＭＳ 明朝" w:eastAsia="ＭＳ 明朝" w:hAnsi="ＭＳ 明朝" w:hint="eastAsia"/>
          <w:sz w:val="24"/>
          <w:szCs w:val="24"/>
        </w:rPr>
        <w:t>6287</w:t>
      </w:r>
      <w:r w:rsidRPr="002E304F">
        <w:rPr>
          <w:rFonts w:ascii="ＭＳ 明朝" w:eastAsia="ＭＳ 明朝" w:hAnsi="ＭＳ 明朝" w:hint="eastAsia"/>
          <w:sz w:val="24"/>
          <w:szCs w:val="24"/>
        </w:rPr>
        <w:t>（ﾀﾞｲﾔﾙｲﾝ）</w:t>
      </w:r>
    </w:p>
    <w:p w:rsidR="00CA440F" w:rsidRPr="002E304F" w:rsidRDefault="00CA440F" w:rsidP="00CA440F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2E304F">
        <w:rPr>
          <w:rFonts w:ascii="ＭＳ 明朝" w:eastAsia="ＭＳ 明朝" w:hAnsi="ＭＳ 明朝" w:hint="eastAsia"/>
          <w:sz w:val="24"/>
          <w:szCs w:val="24"/>
        </w:rPr>
        <w:t>担　当　介護保険指定・指導グループ</w:t>
      </w:r>
    </w:p>
    <w:p w:rsidR="00686580" w:rsidRPr="002E304F" w:rsidRDefault="00CA440F" w:rsidP="00685E69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2E304F">
        <w:rPr>
          <w:rFonts w:ascii="ＭＳ 明朝" w:eastAsia="ＭＳ 明朝" w:hAnsi="ＭＳ 明朝" w:hint="eastAsia"/>
          <w:sz w:val="24"/>
          <w:szCs w:val="24"/>
        </w:rPr>
        <w:t>電　話　052-954-6289（ﾀﾞｲﾔﾙｲﾝ）</w:t>
      </w:r>
    </w:p>
    <w:p w:rsidR="00EA4FC5" w:rsidRPr="002E304F" w:rsidRDefault="00EA4FC5" w:rsidP="00685E69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</w:p>
    <w:p w:rsidR="00EA4FC5" w:rsidRPr="002E304F" w:rsidRDefault="00EA4FC5" w:rsidP="00685E69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</w:p>
    <w:p w:rsidR="00106DF1" w:rsidRPr="002E304F" w:rsidRDefault="00106DF1" w:rsidP="00685E69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</w:p>
    <w:p w:rsidR="004A7B63" w:rsidRPr="002E304F" w:rsidRDefault="004A7B6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A7B63" w:rsidRPr="002E304F" w:rsidSect="00530A59">
      <w:pgSz w:w="11906" w:h="16838"/>
      <w:pgMar w:top="1134" w:right="1559" w:bottom="851" w:left="15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9A0" w:rsidRDefault="00A869A0" w:rsidP="008610D9">
      <w:r>
        <w:separator/>
      </w:r>
    </w:p>
  </w:endnote>
  <w:endnote w:type="continuationSeparator" w:id="0">
    <w:p w:rsidR="00A869A0" w:rsidRDefault="00A869A0" w:rsidP="0086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9A0" w:rsidRDefault="00A869A0" w:rsidP="008610D9">
      <w:r>
        <w:separator/>
      </w:r>
    </w:p>
  </w:footnote>
  <w:footnote w:type="continuationSeparator" w:id="0">
    <w:p w:rsidR="00A869A0" w:rsidRDefault="00A869A0" w:rsidP="0086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23BA"/>
    <w:multiLevelType w:val="hybridMultilevel"/>
    <w:tmpl w:val="E28A6E82"/>
    <w:lvl w:ilvl="0" w:tplc="405441D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971BB"/>
    <w:multiLevelType w:val="hybridMultilevel"/>
    <w:tmpl w:val="17E63972"/>
    <w:lvl w:ilvl="0" w:tplc="405441D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DA11DD"/>
    <w:multiLevelType w:val="hybridMultilevel"/>
    <w:tmpl w:val="CF58F254"/>
    <w:lvl w:ilvl="0" w:tplc="5E1A7C0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CA20B53"/>
    <w:multiLevelType w:val="hybridMultilevel"/>
    <w:tmpl w:val="2A2EA084"/>
    <w:lvl w:ilvl="0" w:tplc="29A27A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11"/>
    <w:rsid w:val="000223F3"/>
    <w:rsid w:val="00054F9F"/>
    <w:rsid w:val="00081A77"/>
    <w:rsid w:val="00094312"/>
    <w:rsid w:val="000B303F"/>
    <w:rsid w:val="000B70FB"/>
    <w:rsid w:val="000B7AA4"/>
    <w:rsid w:val="000E4906"/>
    <w:rsid w:val="00106DF1"/>
    <w:rsid w:val="001215DD"/>
    <w:rsid w:val="00132052"/>
    <w:rsid w:val="001373E3"/>
    <w:rsid w:val="001415AF"/>
    <w:rsid w:val="00165CAD"/>
    <w:rsid w:val="001837A6"/>
    <w:rsid w:val="00190F80"/>
    <w:rsid w:val="00196C30"/>
    <w:rsid w:val="001A1DBD"/>
    <w:rsid w:val="001A4484"/>
    <w:rsid w:val="001A76EC"/>
    <w:rsid w:val="001C1C4F"/>
    <w:rsid w:val="0020599B"/>
    <w:rsid w:val="002256CA"/>
    <w:rsid w:val="0024608D"/>
    <w:rsid w:val="00247A5E"/>
    <w:rsid w:val="00253F96"/>
    <w:rsid w:val="002C48F7"/>
    <w:rsid w:val="002E304F"/>
    <w:rsid w:val="002E7B5A"/>
    <w:rsid w:val="00301985"/>
    <w:rsid w:val="003200C7"/>
    <w:rsid w:val="00333F5D"/>
    <w:rsid w:val="00342E53"/>
    <w:rsid w:val="00351ABC"/>
    <w:rsid w:val="00384097"/>
    <w:rsid w:val="003B6C10"/>
    <w:rsid w:val="003D77EA"/>
    <w:rsid w:val="00450C48"/>
    <w:rsid w:val="00451E0B"/>
    <w:rsid w:val="00455A5C"/>
    <w:rsid w:val="004750D9"/>
    <w:rsid w:val="004A7B63"/>
    <w:rsid w:val="004C37D1"/>
    <w:rsid w:val="004F03CA"/>
    <w:rsid w:val="00504A5F"/>
    <w:rsid w:val="005076F5"/>
    <w:rsid w:val="00530A59"/>
    <w:rsid w:val="0053263D"/>
    <w:rsid w:val="005360BB"/>
    <w:rsid w:val="00542E88"/>
    <w:rsid w:val="0058025D"/>
    <w:rsid w:val="005B139F"/>
    <w:rsid w:val="005D3CC1"/>
    <w:rsid w:val="005E627A"/>
    <w:rsid w:val="00632FCC"/>
    <w:rsid w:val="006702AC"/>
    <w:rsid w:val="0067055D"/>
    <w:rsid w:val="00676311"/>
    <w:rsid w:val="00683257"/>
    <w:rsid w:val="00685E69"/>
    <w:rsid w:val="00686580"/>
    <w:rsid w:val="00695BB4"/>
    <w:rsid w:val="006D0A7B"/>
    <w:rsid w:val="0071127F"/>
    <w:rsid w:val="00722238"/>
    <w:rsid w:val="00731592"/>
    <w:rsid w:val="00742983"/>
    <w:rsid w:val="00754DD7"/>
    <w:rsid w:val="00776550"/>
    <w:rsid w:val="00784D41"/>
    <w:rsid w:val="007B49C5"/>
    <w:rsid w:val="00803545"/>
    <w:rsid w:val="0082429C"/>
    <w:rsid w:val="0082461D"/>
    <w:rsid w:val="00853EAA"/>
    <w:rsid w:val="008610D9"/>
    <w:rsid w:val="0089539C"/>
    <w:rsid w:val="008A2411"/>
    <w:rsid w:val="008A7ADD"/>
    <w:rsid w:val="008B4CFA"/>
    <w:rsid w:val="008C399B"/>
    <w:rsid w:val="008C78B8"/>
    <w:rsid w:val="00915A53"/>
    <w:rsid w:val="00962991"/>
    <w:rsid w:val="00992B0F"/>
    <w:rsid w:val="009943B8"/>
    <w:rsid w:val="009B3F38"/>
    <w:rsid w:val="009D2174"/>
    <w:rsid w:val="009D6D83"/>
    <w:rsid w:val="009E1A6C"/>
    <w:rsid w:val="009F0B92"/>
    <w:rsid w:val="00A00401"/>
    <w:rsid w:val="00A01D3E"/>
    <w:rsid w:val="00A10E00"/>
    <w:rsid w:val="00A26127"/>
    <w:rsid w:val="00A26918"/>
    <w:rsid w:val="00A36CBC"/>
    <w:rsid w:val="00A60E32"/>
    <w:rsid w:val="00A60E6E"/>
    <w:rsid w:val="00A869A0"/>
    <w:rsid w:val="00A9067B"/>
    <w:rsid w:val="00A956C6"/>
    <w:rsid w:val="00AD36C5"/>
    <w:rsid w:val="00AE13F8"/>
    <w:rsid w:val="00AF38BE"/>
    <w:rsid w:val="00B210F9"/>
    <w:rsid w:val="00BB2E84"/>
    <w:rsid w:val="00BB6CCB"/>
    <w:rsid w:val="00BF1411"/>
    <w:rsid w:val="00C61CF5"/>
    <w:rsid w:val="00C646D9"/>
    <w:rsid w:val="00C96A31"/>
    <w:rsid w:val="00C97820"/>
    <w:rsid w:val="00CA00CA"/>
    <w:rsid w:val="00CA1585"/>
    <w:rsid w:val="00CA440F"/>
    <w:rsid w:val="00CD7631"/>
    <w:rsid w:val="00CE0FC8"/>
    <w:rsid w:val="00CF57A5"/>
    <w:rsid w:val="00CF61D2"/>
    <w:rsid w:val="00D020B0"/>
    <w:rsid w:val="00D119D4"/>
    <w:rsid w:val="00D3194B"/>
    <w:rsid w:val="00D45D18"/>
    <w:rsid w:val="00D45F78"/>
    <w:rsid w:val="00D56372"/>
    <w:rsid w:val="00D57D5D"/>
    <w:rsid w:val="00DA19B1"/>
    <w:rsid w:val="00DB59C3"/>
    <w:rsid w:val="00DD56B0"/>
    <w:rsid w:val="00DE1167"/>
    <w:rsid w:val="00DE2865"/>
    <w:rsid w:val="00DF55DF"/>
    <w:rsid w:val="00DF76FF"/>
    <w:rsid w:val="00E040A4"/>
    <w:rsid w:val="00E325B0"/>
    <w:rsid w:val="00E46AD2"/>
    <w:rsid w:val="00E50FA2"/>
    <w:rsid w:val="00E9405D"/>
    <w:rsid w:val="00EA4FC5"/>
    <w:rsid w:val="00ED41B7"/>
    <w:rsid w:val="00EE5D67"/>
    <w:rsid w:val="00F3411A"/>
    <w:rsid w:val="00F4378B"/>
    <w:rsid w:val="00F54B6D"/>
    <w:rsid w:val="00F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1E69010"/>
  <w15:chartTrackingRefBased/>
  <w15:docId w15:val="{D4B3B701-70A5-40CD-8437-82B45C97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15AF"/>
  </w:style>
  <w:style w:type="character" w:customStyle="1" w:styleId="a4">
    <w:name w:val="日付 (文字)"/>
    <w:basedOn w:val="a0"/>
    <w:link w:val="a3"/>
    <w:uiPriority w:val="99"/>
    <w:semiHidden/>
    <w:rsid w:val="001415AF"/>
  </w:style>
  <w:style w:type="character" w:styleId="a5">
    <w:name w:val="Hyperlink"/>
    <w:basedOn w:val="a0"/>
    <w:uiPriority w:val="99"/>
    <w:unhideWhenUsed/>
    <w:rsid w:val="000B303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7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76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1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10D9"/>
  </w:style>
  <w:style w:type="paragraph" w:styleId="aa">
    <w:name w:val="footer"/>
    <w:basedOn w:val="a"/>
    <w:link w:val="ab"/>
    <w:uiPriority w:val="99"/>
    <w:unhideWhenUsed/>
    <w:rsid w:val="008610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10D9"/>
  </w:style>
  <w:style w:type="paragraph" w:styleId="ac">
    <w:name w:val="Note Heading"/>
    <w:basedOn w:val="a"/>
    <w:next w:val="a"/>
    <w:link w:val="ad"/>
    <w:uiPriority w:val="99"/>
    <w:unhideWhenUsed/>
    <w:rsid w:val="00C96A3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C96A31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96A3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C96A31"/>
    <w:rPr>
      <w:rFonts w:ascii="ＭＳ 明朝" w:eastAsia="ＭＳ 明朝" w:hAnsi="ＭＳ 明朝"/>
      <w:sz w:val="24"/>
      <w:szCs w:val="24"/>
    </w:rPr>
  </w:style>
  <w:style w:type="paragraph" w:styleId="af0">
    <w:name w:val="List Paragraph"/>
    <w:basedOn w:val="a"/>
    <w:uiPriority w:val="34"/>
    <w:qFormat/>
    <w:rsid w:val="00803545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784D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" TargetMode="External"/><Relationship Id="rId12" Type="http://schemas.openxmlformats.org/officeDocument/2006/relationships/hyperlink" Target="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" TargetMode="External"/><Relationship Id="rId5" Type="http://schemas.openxmlformats.org/officeDocument/2006/relationships/footnotes" Target="footnotes.xml"/><Relationship Id="rId10" Type="http://schemas.openxmlformats.org/officeDocument/2006/relationships/hyperlink" Target="" TargetMode="External"/><Relationship Id="rId4" Type="http://schemas.openxmlformats.org/officeDocument/2006/relationships/webSettings" Target="webSettings.xml"/><Relationship Id="rId9" Type="http://schemas.openxmlformats.org/officeDocument/2006/relationships/hyperlink" Target="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67</cp:revision>
  <cp:lastPrinted>2022-01-17T05:59:00Z</cp:lastPrinted>
  <dcterms:created xsi:type="dcterms:W3CDTF">2021-04-19T08:15:00Z</dcterms:created>
  <dcterms:modified xsi:type="dcterms:W3CDTF">2022-01-17T08:36:00Z</dcterms:modified>
</cp:coreProperties>
</file>