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628" w:rsidRPr="00712636" w:rsidRDefault="005212E6" w:rsidP="009B4628">
      <w:pPr>
        <w:rPr>
          <w:rFonts w:eastAsiaTheme="minorHAnsi"/>
        </w:rPr>
      </w:pPr>
      <w:r w:rsidRPr="00712636">
        <w:rPr>
          <w:rFonts w:eastAsiaTheme="minorHAnsi" w:hint="eastAsia"/>
        </w:rPr>
        <w:t>【団体名】</w:t>
      </w:r>
      <w:r w:rsidR="009B4628" w:rsidRPr="00712636">
        <w:rPr>
          <w:rFonts w:eastAsiaTheme="minorHAnsi" w:hint="eastAsia"/>
        </w:rPr>
        <w:t>安城市立</w:t>
      </w:r>
      <w:r w:rsidR="00275639" w:rsidRPr="00712636">
        <w:rPr>
          <w:rFonts w:eastAsiaTheme="minorHAnsi" w:hint="eastAsia"/>
        </w:rPr>
        <w:t>高棚</w:t>
      </w:r>
      <w:r w:rsidR="009B4628" w:rsidRPr="00712636">
        <w:rPr>
          <w:rFonts w:eastAsiaTheme="minorHAnsi" w:hint="eastAsia"/>
        </w:rPr>
        <w:t>小学校</w:t>
      </w:r>
    </w:p>
    <w:p w:rsidR="009B4628" w:rsidRPr="00712636" w:rsidRDefault="005212E6" w:rsidP="009B4628">
      <w:pPr>
        <w:rPr>
          <w:rFonts w:eastAsiaTheme="minorHAnsi"/>
        </w:rPr>
      </w:pPr>
      <w:r w:rsidRPr="00712636">
        <w:rPr>
          <w:rFonts w:eastAsiaTheme="minorHAnsi" w:hint="eastAsia"/>
        </w:rPr>
        <w:t>【</w:t>
      </w:r>
      <w:r w:rsidR="003A078A" w:rsidRPr="00712636">
        <w:rPr>
          <w:rFonts w:eastAsiaTheme="minorHAnsi" w:hint="eastAsia"/>
        </w:rPr>
        <w:t>事業名</w:t>
      </w:r>
      <w:r w:rsidRPr="00712636">
        <w:rPr>
          <w:rFonts w:eastAsiaTheme="minorHAnsi" w:hint="eastAsia"/>
        </w:rPr>
        <w:t>】</w:t>
      </w:r>
      <w:r w:rsidR="00275639" w:rsidRPr="00712636">
        <w:rPr>
          <w:rFonts w:eastAsiaTheme="minorHAnsi" w:hint="eastAsia"/>
        </w:rPr>
        <w:t>いのち発見！新道川の生き物・水質調査</w:t>
      </w:r>
    </w:p>
    <w:p w:rsidR="00BB7B00" w:rsidRPr="00712636" w:rsidRDefault="00BB7B00" w:rsidP="00BB7B00">
      <w:pPr>
        <w:rPr>
          <w:rFonts w:eastAsiaTheme="minorHAnsi"/>
        </w:rPr>
      </w:pPr>
      <w:r w:rsidRPr="00712636">
        <w:rPr>
          <w:rFonts w:eastAsiaTheme="minorHAnsi" w:hint="eastAsia"/>
        </w:rPr>
        <w:t>【事業実施期間】</w:t>
      </w:r>
      <w:r w:rsidRPr="00712636">
        <w:rPr>
          <w:rFonts w:eastAsiaTheme="minorHAnsi"/>
        </w:rPr>
        <w:t>平成３０年９月</w:t>
      </w:r>
      <w:r w:rsidRPr="00712636">
        <w:rPr>
          <w:rFonts w:eastAsiaTheme="minorHAnsi" w:hint="eastAsia"/>
        </w:rPr>
        <w:t>１９</w:t>
      </w:r>
      <w:r w:rsidRPr="00712636">
        <w:rPr>
          <w:rFonts w:eastAsiaTheme="minorHAnsi"/>
        </w:rPr>
        <w:t>日</w:t>
      </w:r>
    </w:p>
    <w:p w:rsidR="00BB7B00" w:rsidRPr="00712636" w:rsidRDefault="00BB7B00" w:rsidP="00BB7B00">
      <w:pPr>
        <w:rPr>
          <w:rFonts w:eastAsiaTheme="minorHAnsi"/>
        </w:rPr>
      </w:pPr>
      <w:r w:rsidRPr="00712636">
        <w:rPr>
          <w:rFonts w:eastAsiaTheme="minorHAnsi" w:hint="eastAsia"/>
        </w:rPr>
        <w:t>【事業実施場所】</w:t>
      </w:r>
      <w:r w:rsidRPr="00712636">
        <w:rPr>
          <w:rFonts w:eastAsiaTheme="minorHAnsi"/>
        </w:rPr>
        <w:t>安城市</w:t>
      </w:r>
      <w:r w:rsidRPr="00712636">
        <w:rPr>
          <w:rFonts w:eastAsiaTheme="minorHAnsi" w:hint="eastAsia"/>
        </w:rPr>
        <w:t>高棚町　新道川・碑田川</w:t>
      </w:r>
    </w:p>
    <w:p w:rsidR="00712636" w:rsidRPr="00712636" w:rsidRDefault="00712636" w:rsidP="00712636">
      <w:pPr>
        <w:rPr>
          <w:rFonts w:eastAsiaTheme="minorHAnsi"/>
        </w:rPr>
      </w:pPr>
      <w:r w:rsidRPr="00712636">
        <w:rPr>
          <w:rFonts w:eastAsiaTheme="minorHAnsi" w:hint="eastAsia"/>
        </w:rPr>
        <w:t>【事業内容】</w:t>
      </w:r>
    </w:p>
    <w:p w:rsidR="00712636" w:rsidRPr="00712636" w:rsidRDefault="00712636" w:rsidP="00712636">
      <w:pPr>
        <w:ind w:firstLineChars="100" w:firstLine="240"/>
        <w:rPr>
          <w:rFonts w:eastAsiaTheme="minorHAnsi"/>
        </w:rPr>
      </w:pPr>
      <w:r w:rsidRPr="00712636">
        <w:rPr>
          <w:rFonts w:eastAsiaTheme="minorHAnsi" w:hint="eastAsia"/>
        </w:rPr>
        <w:t>町内を流れる新道川の生き物・水質調査を行い、環境保全の意識を高める。生き物を捕獲し種類ごとに数を調べる。また、パックテストを行い水質を調べる。</w:t>
      </w:r>
    </w:p>
    <w:p w:rsidR="00712636" w:rsidRPr="00712636" w:rsidRDefault="00712636" w:rsidP="00712636">
      <w:pPr>
        <w:rPr>
          <w:rFonts w:eastAsiaTheme="minorHAnsi"/>
        </w:rPr>
      </w:pPr>
      <w:r w:rsidRPr="00712636">
        <w:rPr>
          <w:rFonts w:eastAsiaTheme="minorHAnsi" w:hint="eastAsia"/>
        </w:rPr>
        <w:t>【事業目的】</w:t>
      </w:r>
    </w:p>
    <w:p w:rsidR="00712636" w:rsidRPr="00712636" w:rsidRDefault="00712636" w:rsidP="00712636">
      <w:pPr>
        <w:rPr>
          <w:rFonts w:eastAsiaTheme="minorHAnsi"/>
        </w:rPr>
      </w:pPr>
      <w:r w:rsidRPr="00712636">
        <w:rPr>
          <w:rFonts w:eastAsiaTheme="minorHAnsi" w:hint="eastAsia"/>
        </w:rPr>
        <w:t>・地域を流れる河川の環境を見学・調査し、よりよい環境作りについて考える。</w:t>
      </w:r>
    </w:p>
    <w:p w:rsidR="00712636" w:rsidRPr="00712636" w:rsidRDefault="00712636" w:rsidP="00712636">
      <w:pPr>
        <w:rPr>
          <w:rFonts w:eastAsiaTheme="minorHAnsi"/>
        </w:rPr>
      </w:pPr>
      <w:r w:rsidRPr="00712636">
        <w:rPr>
          <w:rFonts w:eastAsiaTheme="minorHAnsi" w:hint="eastAsia"/>
        </w:rPr>
        <w:t>・毎年４年生が継続して調査することで、環境の変化について考える。</w:t>
      </w:r>
    </w:p>
    <w:p w:rsidR="005212E6" w:rsidRPr="00712636" w:rsidRDefault="005212E6" w:rsidP="009B4628">
      <w:pPr>
        <w:rPr>
          <w:rFonts w:eastAsiaTheme="minorHAnsi"/>
        </w:rPr>
      </w:pPr>
      <w:r w:rsidRPr="00712636">
        <w:rPr>
          <w:rFonts w:eastAsiaTheme="minorHAnsi" w:hint="eastAsia"/>
        </w:rPr>
        <w:t>【</w:t>
      </w:r>
      <w:r w:rsidR="003A078A" w:rsidRPr="00712636">
        <w:rPr>
          <w:rFonts w:eastAsiaTheme="minorHAnsi" w:hint="eastAsia"/>
        </w:rPr>
        <w:t>調査結果</w:t>
      </w:r>
      <w:r w:rsidRPr="00712636">
        <w:rPr>
          <w:rFonts w:eastAsiaTheme="minorHAnsi" w:hint="eastAsia"/>
        </w:rPr>
        <w:t>】</w:t>
      </w:r>
    </w:p>
    <w:p w:rsidR="003A078A" w:rsidRPr="00712636" w:rsidRDefault="003A078A" w:rsidP="003A078A">
      <w:pPr>
        <w:pStyle w:val="a4"/>
        <w:numPr>
          <w:ilvl w:val="0"/>
          <w:numId w:val="1"/>
        </w:numPr>
        <w:overflowPunct w:val="0"/>
        <w:spacing w:line="282" w:lineRule="exact"/>
        <w:ind w:leftChars="0"/>
        <w:textAlignment w:val="baseline"/>
        <w:rPr>
          <w:rFonts w:eastAsiaTheme="minorHAnsi" w:cs="ＭＳ 明朝"/>
          <w:color w:val="000000"/>
          <w:kern w:val="0"/>
          <w:sz w:val="22"/>
        </w:rPr>
      </w:pPr>
      <w:r w:rsidRPr="00712636">
        <w:rPr>
          <w:rFonts w:eastAsiaTheme="minorHAnsi" w:cs="ＭＳ 明朝" w:hint="eastAsia"/>
          <w:color w:val="000000"/>
          <w:kern w:val="0"/>
          <w:sz w:val="22"/>
        </w:rPr>
        <w:t>水質調査</w:t>
      </w:r>
      <w:r w:rsidRPr="00712636">
        <w:rPr>
          <w:rFonts w:eastAsiaTheme="minorHAnsi" w:cs="ＭＳ 明朝"/>
          <w:color w:val="000000"/>
          <w:kern w:val="0"/>
          <w:sz w:val="22"/>
        </w:rPr>
        <w:t>(</w:t>
      </w:r>
      <w:r w:rsidRPr="00712636">
        <w:rPr>
          <w:rFonts w:eastAsiaTheme="minorHAnsi" w:cs="ＭＳ 明朝" w:hint="eastAsia"/>
          <w:color w:val="000000"/>
          <w:kern w:val="0"/>
          <w:sz w:val="22"/>
        </w:rPr>
        <w:t>パックテスト</w:t>
      </w:r>
      <w:r w:rsidRPr="00712636">
        <w:rPr>
          <w:rFonts w:eastAsiaTheme="minorHAnsi" w:cs="ＭＳ 明朝"/>
          <w:color w:val="000000"/>
          <w:kern w:val="0"/>
          <w:sz w:val="22"/>
        </w:rPr>
        <w:t>)</w:t>
      </w:r>
      <w:r w:rsidRPr="00712636">
        <w:rPr>
          <w:rFonts w:eastAsiaTheme="minorHAnsi" w:cs="ＭＳ 明朝" w:hint="eastAsia"/>
          <w:color w:val="000000"/>
          <w:kern w:val="0"/>
          <w:sz w:val="22"/>
        </w:rPr>
        <w:t>結果</w:t>
      </w:r>
    </w:p>
    <w:tbl>
      <w:tblPr>
        <w:tblStyle w:val="a3"/>
        <w:tblW w:w="10228" w:type="dxa"/>
        <w:tblInd w:w="105" w:type="dxa"/>
        <w:tblLayout w:type="fixed"/>
        <w:tblLook w:val="04A0" w:firstRow="1" w:lastRow="0" w:firstColumn="1" w:lastColumn="0" w:noHBand="0" w:noVBand="1"/>
      </w:tblPr>
      <w:tblGrid>
        <w:gridCol w:w="1865"/>
        <w:gridCol w:w="1559"/>
        <w:gridCol w:w="1134"/>
        <w:gridCol w:w="1134"/>
        <w:gridCol w:w="1134"/>
        <w:gridCol w:w="1134"/>
        <w:gridCol w:w="1134"/>
        <w:gridCol w:w="1134"/>
      </w:tblGrid>
      <w:tr w:rsidR="006175EE" w:rsidRPr="00712636" w:rsidTr="006175EE">
        <w:trPr>
          <w:trHeight w:val="574"/>
        </w:trPr>
        <w:tc>
          <w:tcPr>
            <w:tcW w:w="1865" w:type="dxa"/>
            <w:tcBorders>
              <w:top w:val="single" w:sz="12" w:space="0" w:color="auto"/>
              <w:left w:val="single" w:sz="12" w:space="0" w:color="auto"/>
              <w:bottom w:val="single" w:sz="12" w:space="0" w:color="auto"/>
              <w:right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項目</w:t>
            </w:r>
          </w:p>
        </w:tc>
        <w:tc>
          <w:tcPr>
            <w:tcW w:w="1559" w:type="dxa"/>
            <w:tcBorders>
              <w:top w:val="single" w:sz="12" w:space="0" w:color="auto"/>
              <w:left w:val="single" w:sz="12" w:space="0" w:color="auto"/>
              <w:bottom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基準値</w:t>
            </w:r>
          </w:p>
        </w:tc>
        <w:tc>
          <w:tcPr>
            <w:tcW w:w="1134" w:type="dxa"/>
            <w:tcBorders>
              <w:top w:val="single" w:sz="12" w:space="0" w:color="auto"/>
              <w:bottom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調査値</w:t>
            </w:r>
          </w:p>
        </w:tc>
        <w:tc>
          <w:tcPr>
            <w:tcW w:w="1134" w:type="dxa"/>
            <w:tcBorders>
              <w:top w:val="single" w:sz="12" w:space="0" w:color="auto"/>
              <w:bottom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Ｈ29年度</w:t>
            </w:r>
          </w:p>
        </w:tc>
        <w:tc>
          <w:tcPr>
            <w:tcW w:w="1134" w:type="dxa"/>
            <w:tcBorders>
              <w:top w:val="single" w:sz="12" w:space="0" w:color="auto"/>
              <w:bottom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Ｈ28年度</w:t>
            </w:r>
          </w:p>
        </w:tc>
        <w:tc>
          <w:tcPr>
            <w:tcW w:w="1134" w:type="dxa"/>
            <w:tcBorders>
              <w:top w:val="single" w:sz="12" w:space="0" w:color="auto"/>
              <w:bottom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Ｈ27年度</w:t>
            </w:r>
          </w:p>
        </w:tc>
        <w:tc>
          <w:tcPr>
            <w:tcW w:w="1134" w:type="dxa"/>
            <w:tcBorders>
              <w:top w:val="single" w:sz="12" w:space="0" w:color="auto"/>
              <w:bottom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Ｈ26年度</w:t>
            </w:r>
          </w:p>
        </w:tc>
        <w:tc>
          <w:tcPr>
            <w:tcW w:w="1134" w:type="dxa"/>
            <w:tcBorders>
              <w:top w:val="single" w:sz="12" w:space="0" w:color="auto"/>
              <w:bottom w:val="single" w:sz="12" w:space="0" w:color="auto"/>
              <w:right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Ｈ25年度</w:t>
            </w:r>
          </w:p>
        </w:tc>
      </w:tr>
      <w:tr w:rsidR="006175EE" w:rsidRPr="007862EF" w:rsidTr="006175EE">
        <w:trPr>
          <w:trHeight w:val="547"/>
        </w:trPr>
        <w:tc>
          <w:tcPr>
            <w:tcW w:w="1865" w:type="dxa"/>
            <w:tcBorders>
              <w:top w:val="single" w:sz="12" w:space="0" w:color="auto"/>
              <w:left w:val="single" w:sz="12" w:space="0" w:color="auto"/>
              <w:right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科学的酸素要求量</w:t>
            </w:r>
          </w:p>
        </w:tc>
        <w:tc>
          <w:tcPr>
            <w:tcW w:w="1559" w:type="dxa"/>
            <w:tcBorders>
              <w:top w:val="single" w:sz="12" w:space="0" w:color="auto"/>
              <w:left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0～5㎎/L</w:t>
            </w:r>
          </w:p>
        </w:tc>
        <w:tc>
          <w:tcPr>
            <w:tcW w:w="1134" w:type="dxa"/>
            <w:tcBorders>
              <w:top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6㎎/L</w:t>
            </w:r>
          </w:p>
        </w:tc>
        <w:tc>
          <w:tcPr>
            <w:tcW w:w="1134" w:type="dxa"/>
            <w:tcBorders>
              <w:top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8㎎/L</w:t>
            </w:r>
          </w:p>
        </w:tc>
        <w:tc>
          <w:tcPr>
            <w:tcW w:w="1134" w:type="dxa"/>
            <w:tcBorders>
              <w:top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6㎎/L</w:t>
            </w:r>
          </w:p>
        </w:tc>
        <w:tc>
          <w:tcPr>
            <w:tcW w:w="1134" w:type="dxa"/>
            <w:tcBorders>
              <w:top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6㎎/L</w:t>
            </w:r>
          </w:p>
        </w:tc>
        <w:tc>
          <w:tcPr>
            <w:tcW w:w="1134" w:type="dxa"/>
            <w:tcBorders>
              <w:top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8㎎/L</w:t>
            </w:r>
          </w:p>
        </w:tc>
        <w:tc>
          <w:tcPr>
            <w:tcW w:w="1134" w:type="dxa"/>
            <w:tcBorders>
              <w:top w:val="single" w:sz="12" w:space="0" w:color="auto"/>
              <w:right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8㎎/L</w:t>
            </w:r>
          </w:p>
        </w:tc>
      </w:tr>
      <w:tr w:rsidR="006175EE" w:rsidRPr="007862EF" w:rsidTr="006175EE">
        <w:trPr>
          <w:trHeight w:val="561"/>
        </w:trPr>
        <w:tc>
          <w:tcPr>
            <w:tcW w:w="1865" w:type="dxa"/>
            <w:tcBorders>
              <w:left w:val="single" w:sz="12" w:space="0" w:color="auto"/>
              <w:right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アンモニウム態窒素</w:t>
            </w:r>
          </w:p>
        </w:tc>
        <w:tc>
          <w:tcPr>
            <w:tcW w:w="1559" w:type="dxa"/>
            <w:tcBorders>
              <w:left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6175EE">
              <w:rPr>
                <w:rFonts w:eastAsiaTheme="minorHAnsi" w:cs="Times New Roman" w:hint="eastAsia"/>
                <w:color w:val="000000"/>
                <w:spacing w:val="18"/>
                <w:kern w:val="0"/>
                <w:sz w:val="18"/>
                <w:szCs w:val="18"/>
                <w:fitText w:val="1200" w:id="-1735121404"/>
              </w:rPr>
              <w:t>0.5㎎/L以</w:t>
            </w:r>
            <w:r w:rsidRPr="006175EE">
              <w:rPr>
                <w:rFonts w:eastAsiaTheme="minorHAnsi" w:cs="Times New Roman" w:hint="eastAsia"/>
                <w:color w:val="000000"/>
                <w:spacing w:val="-26"/>
                <w:kern w:val="0"/>
                <w:sz w:val="18"/>
                <w:szCs w:val="18"/>
                <w:fitText w:val="1200" w:id="-1735121404"/>
              </w:rPr>
              <w:t>下</w:t>
            </w:r>
          </w:p>
        </w:tc>
        <w:tc>
          <w:tcPr>
            <w:tcW w:w="1134" w:type="dxa"/>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0.2㎎/L</w:t>
            </w:r>
          </w:p>
        </w:tc>
        <w:tc>
          <w:tcPr>
            <w:tcW w:w="1134" w:type="dxa"/>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0・2㎎/L</w:t>
            </w:r>
          </w:p>
        </w:tc>
        <w:tc>
          <w:tcPr>
            <w:tcW w:w="1134" w:type="dxa"/>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0.2㎎/L</w:t>
            </w:r>
          </w:p>
        </w:tc>
        <w:tc>
          <w:tcPr>
            <w:tcW w:w="1134" w:type="dxa"/>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0.2㎎/L</w:t>
            </w:r>
          </w:p>
        </w:tc>
        <w:tc>
          <w:tcPr>
            <w:tcW w:w="1134" w:type="dxa"/>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0.4㎎/L</w:t>
            </w:r>
          </w:p>
        </w:tc>
        <w:tc>
          <w:tcPr>
            <w:tcW w:w="1134" w:type="dxa"/>
            <w:tcBorders>
              <w:right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1㎎/L</w:t>
            </w:r>
          </w:p>
        </w:tc>
      </w:tr>
      <w:tr w:rsidR="006175EE" w:rsidRPr="007862EF" w:rsidTr="006175EE">
        <w:trPr>
          <w:trHeight w:val="555"/>
        </w:trPr>
        <w:tc>
          <w:tcPr>
            <w:tcW w:w="1865" w:type="dxa"/>
            <w:tcBorders>
              <w:left w:val="single" w:sz="12" w:space="0" w:color="auto"/>
              <w:right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亜硝酸態窒素</w:t>
            </w:r>
          </w:p>
        </w:tc>
        <w:tc>
          <w:tcPr>
            <w:tcW w:w="1559" w:type="dxa"/>
            <w:tcBorders>
              <w:left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0.02㎎/L以下</w:t>
            </w:r>
          </w:p>
        </w:tc>
        <w:tc>
          <w:tcPr>
            <w:tcW w:w="1134" w:type="dxa"/>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0.02㎎/L</w:t>
            </w:r>
          </w:p>
        </w:tc>
        <w:tc>
          <w:tcPr>
            <w:tcW w:w="1134" w:type="dxa"/>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0.02㎎/L</w:t>
            </w:r>
          </w:p>
        </w:tc>
        <w:tc>
          <w:tcPr>
            <w:tcW w:w="1134" w:type="dxa"/>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0.02㎎/L</w:t>
            </w:r>
          </w:p>
        </w:tc>
        <w:tc>
          <w:tcPr>
            <w:tcW w:w="1134" w:type="dxa"/>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0.01㎎/L</w:t>
            </w:r>
          </w:p>
        </w:tc>
        <w:tc>
          <w:tcPr>
            <w:tcW w:w="1134" w:type="dxa"/>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0.02㎎/L</w:t>
            </w:r>
          </w:p>
        </w:tc>
        <w:tc>
          <w:tcPr>
            <w:tcW w:w="1134" w:type="dxa"/>
            <w:tcBorders>
              <w:right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0.02㎎/L</w:t>
            </w:r>
          </w:p>
        </w:tc>
      </w:tr>
      <w:tr w:rsidR="006175EE" w:rsidRPr="007862EF" w:rsidTr="006175EE">
        <w:trPr>
          <w:trHeight w:val="563"/>
        </w:trPr>
        <w:tc>
          <w:tcPr>
            <w:tcW w:w="1865" w:type="dxa"/>
            <w:tcBorders>
              <w:left w:val="single" w:sz="12" w:space="0" w:color="auto"/>
              <w:right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硝酸態窒素</w:t>
            </w:r>
          </w:p>
        </w:tc>
        <w:tc>
          <w:tcPr>
            <w:tcW w:w="1559" w:type="dxa"/>
            <w:tcBorders>
              <w:left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1～5㎎/L前後</w:t>
            </w:r>
          </w:p>
        </w:tc>
        <w:tc>
          <w:tcPr>
            <w:tcW w:w="1134" w:type="dxa"/>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1㎎/L</w:t>
            </w:r>
          </w:p>
        </w:tc>
        <w:tc>
          <w:tcPr>
            <w:tcW w:w="1134" w:type="dxa"/>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1㎎/L</w:t>
            </w:r>
          </w:p>
        </w:tc>
        <w:tc>
          <w:tcPr>
            <w:tcW w:w="1134" w:type="dxa"/>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1㎎/L</w:t>
            </w:r>
          </w:p>
        </w:tc>
        <w:tc>
          <w:tcPr>
            <w:tcW w:w="1134" w:type="dxa"/>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2㎎/L</w:t>
            </w:r>
          </w:p>
        </w:tc>
        <w:tc>
          <w:tcPr>
            <w:tcW w:w="1134" w:type="dxa"/>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1.5㎎/L</w:t>
            </w:r>
          </w:p>
        </w:tc>
        <w:tc>
          <w:tcPr>
            <w:tcW w:w="1134" w:type="dxa"/>
            <w:tcBorders>
              <w:right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1㎎/L</w:t>
            </w:r>
          </w:p>
        </w:tc>
      </w:tr>
      <w:tr w:rsidR="006175EE" w:rsidRPr="007862EF" w:rsidTr="006175EE">
        <w:trPr>
          <w:trHeight w:val="544"/>
        </w:trPr>
        <w:tc>
          <w:tcPr>
            <w:tcW w:w="1865" w:type="dxa"/>
            <w:tcBorders>
              <w:left w:val="single" w:sz="12" w:space="0" w:color="auto"/>
              <w:bottom w:val="single" w:sz="12" w:space="0" w:color="auto"/>
              <w:right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リン酸態リン</w:t>
            </w:r>
          </w:p>
        </w:tc>
        <w:tc>
          <w:tcPr>
            <w:tcW w:w="1559" w:type="dxa"/>
            <w:tcBorders>
              <w:left w:val="single" w:sz="12" w:space="0" w:color="auto"/>
              <w:bottom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0.05㎎/L以下</w:t>
            </w:r>
          </w:p>
        </w:tc>
        <w:tc>
          <w:tcPr>
            <w:tcW w:w="1134" w:type="dxa"/>
            <w:tcBorders>
              <w:bottom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0.02㎎/L</w:t>
            </w:r>
          </w:p>
        </w:tc>
        <w:tc>
          <w:tcPr>
            <w:tcW w:w="1134" w:type="dxa"/>
            <w:tcBorders>
              <w:bottom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0.05㎎/L</w:t>
            </w:r>
          </w:p>
        </w:tc>
        <w:tc>
          <w:tcPr>
            <w:tcW w:w="1134" w:type="dxa"/>
            <w:tcBorders>
              <w:bottom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0.02㎎/L</w:t>
            </w:r>
          </w:p>
        </w:tc>
        <w:tc>
          <w:tcPr>
            <w:tcW w:w="1134" w:type="dxa"/>
            <w:tcBorders>
              <w:bottom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0.04㎎/L</w:t>
            </w:r>
          </w:p>
        </w:tc>
        <w:tc>
          <w:tcPr>
            <w:tcW w:w="1134" w:type="dxa"/>
            <w:tcBorders>
              <w:bottom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0.1㎎/L</w:t>
            </w:r>
          </w:p>
        </w:tc>
        <w:tc>
          <w:tcPr>
            <w:tcW w:w="1134" w:type="dxa"/>
            <w:tcBorders>
              <w:bottom w:val="single" w:sz="12" w:space="0" w:color="auto"/>
              <w:right w:val="single" w:sz="12" w:space="0" w:color="auto"/>
            </w:tcBorders>
            <w:vAlign w:val="center"/>
          </w:tcPr>
          <w:p w:rsidR="003A078A" w:rsidRPr="007862EF" w:rsidRDefault="003A078A" w:rsidP="00673629">
            <w:pPr>
              <w:overflowPunct w:val="0"/>
              <w:spacing w:line="282" w:lineRule="exact"/>
              <w:jc w:val="center"/>
              <w:textAlignment w:val="baseline"/>
              <w:rPr>
                <w:rFonts w:eastAsiaTheme="minorHAnsi" w:cs="Times New Roman"/>
                <w:color w:val="000000"/>
                <w:kern w:val="0"/>
                <w:sz w:val="18"/>
                <w:szCs w:val="18"/>
              </w:rPr>
            </w:pPr>
            <w:r w:rsidRPr="007862EF">
              <w:rPr>
                <w:rFonts w:eastAsiaTheme="minorHAnsi" w:cs="Times New Roman" w:hint="eastAsia"/>
                <w:color w:val="000000"/>
                <w:kern w:val="0"/>
                <w:sz w:val="18"/>
                <w:szCs w:val="18"/>
              </w:rPr>
              <w:t>0.2㎎/L</w:t>
            </w:r>
          </w:p>
        </w:tc>
      </w:tr>
    </w:tbl>
    <w:p w:rsidR="003A078A" w:rsidRPr="00712636" w:rsidRDefault="003A078A" w:rsidP="003A078A">
      <w:pPr>
        <w:overflowPunct w:val="0"/>
        <w:textAlignment w:val="baseline"/>
        <w:rPr>
          <w:rFonts w:eastAsiaTheme="minorHAnsi" w:cs="ＭＳ 明朝"/>
          <w:b/>
          <w:bCs/>
          <w:color w:val="000000"/>
          <w:spacing w:val="-10"/>
          <w:kern w:val="0"/>
          <w:sz w:val="22"/>
        </w:rPr>
      </w:pPr>
    </w:p>
    <w:p w:rsidR="003A078A" w:rsidRPr="00712636" w:rsidRDefault="003A078A" w:rsidP="003A078A">
      <w:pPr>
        <w:overflowPunct w:val="0"/>
        <w:textAlignment w:val="baseline"/>
        <w:rPr>
          <w:rFonts w:eastAsiaTheme="minorHAnsi" w:cs="Times New Roman"/>
          <w:color w:val="000000"/>
          <w:spacing w:val="-10"/>
          <w:kern w:val="0"/>
          <w:sz w:val="22"/>
        </w:rPr>
      </w:pPr>
      <w:r w:rsidRPr="00712636">
        <w:rPr>
          <w:rFonts w:eastAsiaTheme="minorHAnsi" w:cs="ＭＳ 明朝" w:hint="eastAsia"/>
          <w:b/>
          <w:bCs/>
          <w:color w:val="000000"/>
          <w:spacing w:val="-10"/>
          <w:kern w:val="0"/>
          <w:sz w:val="22"/>
        </w:rPr>
        <w:t>◆ＣＯＤ</w:t>
      </w:r>
      <w:r w:rsidRPr="00712636">
        <w:rPr>
          <w:rFonts w:eastAsiaTheme="minorHAnsi" w:cs="ＭＳ 明朝" w:hint="eastAsia"/>
          <w:color w:val="000000"/>
          <w:spacing w:val="-10"/>
          <w:kern w:val="0"/>
          <w:sz w:val="22"/>
        </w:rPr>
        <w:t>（科学的酸素要求量）</w:t>
      </w:r>
    </w:p>
    <w:p w:rsidR="003A078A" w:rsidRPr="00712636" w:rsidRDefault="003A078A" w:rsidP="003A078A">
      <w:pPr>
        <w:overflowPunct w:val="0"/>
        <w:ind w:firstLine="1106"/>
        <w:textAlignment w:val="baseline"/>
        <w:rPr>
          <w:rFonts w:eastAsiaTheme="minorHAnsi" w:cs="Times New Roman"/>
          <w:color w:val="000000"/>
          <w:kern w:val="0"/>
          <w:sz w:val="22"/>
        </w:rPr>
      </w:pPr>
      <w:r w:rsidRPr="00712636">
        <w:rPr>
          <w:rFonts w:eastAsiaTheme="minorHAnsi" w:cs="ＭＳ ゴシック" w:hint="eastAsia"/>
          <w:b/>
          <w:bCs/>
          <w:color w:val="000000"/>
          <w:kern w:val="0"/>
          <w:sz w:val="22"/>
        </w:rPr>
        <w:t>６</w:t>
      </w:r>
      <w:r w:rsidRPr="00712636">
        <w:rPr>
          <w:rFonts w:eastAsiaTheme="minorHAnsi" w:cs="ＭＳ 明朝" w:hint="eastAsia"/>
          <w:b/>
          <w:bCs/>
          <w:color w:val="000000"/>
          <w:kern w:val="0"/>
          <w:sz w:val="22"/>
        </w:rPr>
        <w:t>㎎</w:t>
      </w:r>
      <w:r w:rsidRPr="00712636">
        <w:rPr>
          <w:rFonts w:eastAsiaTheme="minorHAnsi" w:cs="ＭＳ 明朝"/>
          <w:b/>
          <w:bCs/>
          <w:color w:val="000000"/>
          <w:kern w:val="0"/>
          <w:sz w:val="22"/>
        </w:rPr>
        <w:t>/</w:t>
      </w:r>
      <w:r w:rsidRPr="00712636">
        <w:rPr>
          <w:rFonts w:eastAsiaTheme="minorHAnsi" w:cs="ＭＳ 明朝" w:hint="eastAsia"/>
          <w:b/>
          <w:bCs/>
          <w:color w:val="000000"/>
          <w:kern w:val="0"/>
          <w:sz w:val="22"/>
        </w:rPr>
        <w:t>Ｌ</w:t>
      </w:r>
      <w:r w:rsidRPr="00712636">
        <w:rPr>
          <w:rFonts w:eastAsiaTheme="minorHAnsi" w:cs="ＭＳ ゴシック" w:hint="eastAsia"/>
          <w:b/>
          <w:bCs/>
          <w:color w:val="000000"/>
          <w:kern w:val="0"/>
          <w:sz w:val="22"/>
        </w:rPr>
        <w:t xml:space="preserve">　</w:t>
      </w:r>
      <w:r w:rsidRPr="00712636">
        <w:rPr>
          <w:rFonts w:eastAsiaTheme="minorHAnsi" w:cs="ＭＳ 明朝" w:hint="eastAsia"/>
          <w:color w:val="000000"/>
          <w:kern w:val="0"/>
          <w:sz w:val="22"/>
        </w:rPr>
        <w:t>（川の水としては０～５ｍｇ</w:t>
      </w:r>
      <w:r w:rsidRPr="00712636">
        <w:rPr>
          <w:rFonts w:eastAsiaTheme="minorHAnsi" w:cs="Century"/>
          <w:color w:val="000000"/>
          <w:kern w:val="0"/>
          <w:sz w:val="22"/>
        </w:rPr>
        <w:t>/L</w:t>
      </w:r>
      <w:r w:rsidRPr="00712636">
        <w:rPr>
          <w:rFonts w:eastAsiaTheme="minorHAnsi" w:cs="ＭＳ 明朝" w:hint="eastAsia"/>
          <w:color w:val="000000"/>
          <w:kern w:val="0"/>
          <w:sz w:val="22"/>
        </w:rPr>
        <w:t>が望ましい。）</w:t>
      </w:r>
      <w:bookmarkStart w:id="0" w:name="_GoBack"/>
      <w:bookmarkEnd w:id="0"/>
    </w:p>
    <w:p w:rsidR="003A078A" w:rsidRPr="00712636" w:rsidRDefault="003A078A" w:rsidP="003A078A">
      <w:pPr>
        <w:overflowPunct w:val="0"/>
        <w:ind w:firstLineChars="100" w:firstLine="220"/>
        <w:textAlignment w:val="baseline"/>
        <w:rPr>
          <w:rFonts w:eastAsiaTheme="minorHAnsi" w:cs="Times New Roman"/>
          <w:color w:val="000000"/>
          <w:kern w:val="0"/>
          <w:sz w:val="22"/>
        </w:rPr>
      </w:pPr>
      <w:r w:rsidRPr="00712636">
        <w:rPr>
          <w:rFonts w:eastAsiaTheme="minorHAnsi" w:cs="Century"/>
          <w:color w:val="000000"/>
          <w:kern w:val="0"/>
          <w:sz w:val="22"/>
        </w:rPr>
        <w:t>COD</w:t>
      </w:r>
      <w:r w:rsidRPr="00712636">
        <w:rPr>
          <w:rFonts w:eastAsiaTheme="minorHAnsi" w:cs="ＭＳ 明朝" w:hint="eastAsia"/>
          <w:color w:val="000000"/>
          <w:kern w:val="0"/>
          <w:sz w:val="22"/>
        </w:rPr>
        <w:t>とは、</w:t>
      </w:r>
      <w:r w:rsidRPr="00712636">
        <w:rPr>
          <w:rFonts w:eastAsiaTheme="minorHAnsi" w:cs="Century"/>
          <w:color w:val="000000"/>
          <w:kern w:val="0"/>
          <w:sz w:val="22"/>
        </w:rPr>
        <w:t>COD</w:t>
      </w:r>
      <w:r w:rsidRPr="00712636">
        <w:rPr>
          <w:rFonts w:eastAsiaTheme="minorHAnsi" w:cs="ＭＳ 明朝" w:hint="eastAsia"/>
          <w:color w:val="000000"/>
          <w:kern w:val="0"/>
          <w:sz w:val="22"/>
        </w:rPr>
        <w:t>という特定の物質のことではありません。水中にある物質が酸化剤によって分解される時に消費される酸素量のことです。したがって、</w:t>
      </w:r>
      <w:r w:rsidRPr="00712636">
        <w:rPr>
          <w:rFonts w:eastAsiaTheme="minorHAnsi" w:cs="Century"/>
          <w:color w:val="000000"/>
          <w:kern w:val="0"/>
          <w:sz w:val="22"/>
        </w:rPr>
        <w:t>COD</w:t>
      </w:r>
      <w:r w:rsidRPr="00712636">
        <w:rPr>
          <w:rFonts w:eastAsiaTheme="minorHAnsi" w:cs="ＭＳ 明朝" w:hint="eastAsia"/>
          <w:color w:val="000000"/>
          <w:kern w:val="0"/>
          <w:sz w:val="22"/>
        </w:rPr>
        <w:t>値が高いことだけでは「水の中に反応しやすい物質がある」ことしかわかりません。</w:t>
      </w:r>
      <w:r w:rsidRPr="00712636">
        <w:rPr>
          <w:rFonts w:eastAsiaTheme="minorHAnsi" w:cs="Century"/>
          <w:color w:val="000000"/>
          <w:kern w:val="0"/>
          <w:sz w:val="22"/>
        </w:rPr>
        <w:t>COD</w:t>
      </w:r>
      <w:r w:rsidRPr="00712636">
        <w:rPr>
          <w:rFonts w:eastAsiaTheme="minorHAnsi" w:cs="ＭＳ 明朝" w:hint="eastAsia"/>
          <w:color w:val="000000"/>
          <w:kern w:val="0"/>
          <w:sz w:val="22"/>
        </w:rPr>
        <w:t>で反応したものは何か、どこから流れてきたのか、この後のアンモニウム塩、亜硝酸塩、硝酸塩それぞれの態窒素類や、リン酸態リンの測定結果を通して考えてみました。</w:t>
      </w:r>
    </w:p>
    <w:p w:rsidR="003A078A" w:rsidRPr="00712636" w:rsidRDefault="003A078A" w:rsidP="003A078A">
      <w:pPr>
        <w:overflowPunct w:val="0"/>
        <w:textAlignment w:val="baseline"/>
        <w:rPr>
          <w:rFonts w:eastAsiaTheme="minorHAnsi" w:cs="Times New Roman"/>
          <w:color w:val="000000"/>
          <w:kern w:val="0"/>
          <w:sz w:val="22"/>
        </w:rPr>
      </w:pPr>
      <w:r w:rsidRPr="00712636">
        <w:rPr>
          <w:rFonts w:eastAsiaTheme="minorHAnsi" w:cs="ＭＳ ゴシック" w:hint="eastAsia"/>
          <w:b/>
          <w:bCs/>
          <w:color w:val="000000"/>
          <w:kern w:val="0"/>
          <w:sz w:val="22"/>
        </w:rPr>
        <w:t>◆アンモニウム態窒素</w:t>
      </w:r>
      <w:r w:rsidRPr="00712636">
        <w:rPr>
          <w:rFonts w:eastAsiaTheme="minorHAnsi" w:cs="ＭＳ 明朝" w:hint="eastAsia"/>
          <w:color w:val="000000"/>
          <w:kern w:val="0"/>
          <w:sz w:val="22"/>
        </w:rPr>
        <w:t>（</w:t>
      </w:r>
      <w:r w:rsidRPr="00712636">
        <w:rPr>
          <w:rFonts w:eastAsiaTheme="minorHAnsi" w:cs="Century"/>
          <w:color w:val="000000"/>
          <w:kern w:val="0"/>
          <w:sz w:val="22"/>
        </w:rPr>
        <w:t>NH4</w:t>
      </w:r>
      <w:r w:rsidRPr="00712636">
        <w:rPr>
          <w:rFonts w:eastAsiaTheme="minorHAnsi" w:cs="ＭＳ 明朝" w:hint="eastAsia"/>
          <w:color w:val="000000"/>
          <w:kern w:val="0"/>
          <w:sz w:val="22"/>
        </w:rPr>
        <w:t>）</w:t>
      </w:r>
    </w:p>
    <w:p w:rsidR="003A078A" w:rsidRPr="00712636" w:rsidRDefault="003A078A" w:rsidP="003A078A">
      <w:pPr>
        <w:overflowPunct w:val="0"/>
        <w:ind w:firstLine="1106"/>
        <w:textAlignment w:val="baseline"/>
        <w:rPr>
          <w:rFonts w:eastAsiaTheme="minorHAnsi" w:cs="Times New Roman"/>
          <w:color w:val="000000"/>
          <w:kern w:val="0"/>
          <w:sz w:val="22"/>
        </w:rPr>
      </w:pPr>
      <w:r w:rsidRPr="00712636">
        <w:rPr>
          <w:rFonts w:eastAsiaTheme="minorHAnsi" w:cs="Times New Roman"/>
          <w:b/>
          <w:bCs/>
          <w:color w:val="000000"/>
          <w:kern w:val="0"/>
          <w:sz w:val="22"/>
        </w:rPr>
        <w:t>0.</w:t>
      </w:r>
      <w:r w:rsidRPr="00712636">
        <w:rPr>
          <w:rFonts w:eastAsiaTheme="minorHAnsi" w:cs="ＭＳ ゴシック"/>
          <w:b/>
          <w:bCs/>
          <w:color w:val="000000"/>
          <w:kern w:val="0"/>
          <w:sz w:val="22"/>
        </w:rPr>
        <w:t>2</w:t>
      </w:r>
      <w:r w:rsidRPr="00712636">
        <w:rPr>
          <w:rFonts w:eastAsiaTheme="minorHAnsi" w:cs="ＭＳ 明朝" w:hint="eastAsia"/>
          <w:b/>
          <w:bCs/>
          <w:color w:val="000000"/>
          <w:kern w:val="0"/>
          <w:sz w:val="22"/>
        </w:rPr>
        <w:t>㎎</w:t>
      </w:r>
      <w:r w:rsidRPr="00712636">
        <w:rPr>
          <w:rFonts w:eastAsiaTheme="minorHAnsi" w:cs="ＭＳ 明朝"/>
          <w:b/>
          <w:bCs/>
          <w:color w:val="000000"/>
          <w:kern w:val="0"/>
          <w:sz w:val="22"/>
        </w:rPr>
        <w:t>/</w:t>
      </w:r>
      <w:r w:rsidRPr="00712636">
        <w:rPr>
          <w:rFonts w:eastAsiaTheme="minorHAnsi" w:cs="ＭＳ 明朝" w:hint="eastAsia"/>
          <w:b/>
          <w:bCs/>
          <w:color w:val="000000"/>
          <w:kern w:val="0"/>
          <w:sz w:val="22"/>
        </w:rPr>
        <w:t>Ｌ</w:t>
      </w:r>
      <w:r w:rsidRPr="00712636">
        <w:rPr>
          <w:rFonts w:eastAsiaTheme="minorHAnsi" w:cs="ＭＳ 明朝" w:hint="eastAsia"/>
          <w:color w:val="000000"/>
          <w:kern w:val="0"/>
          <w:sz w:val="22"/>
        </w:rPr>
        <w:t xml:space="preserve">　　　（</w:t>
      </w:r>
      <w:r w:rsidRPr="00712636">
        <w:rPr>
          <w:rFonts w:eastAsiaTheme="minorHAnsi" w:cs="Times New Roman"/>
          <w:color w:val="000000"/>
          <w:kern w:val="0"/>
          <w:sz w:val="22"/>
        </w:rPr>
        <w:t>0.</w:t>
      </w:r>
      <w:r w:rsidRPr="00712636">
        <w:rPr>
          <w:rFonts w:eastAsiaTheme="minorHAnsi" w:cs="Century"/>
          <w:color w:val="000000"/>
          <w:kern w:val="0"/>
          <w:sz w:val="22"/>
        </w:rPr>
        <w:t>2</w:t>
      </w:r>
      <w:r w:rsidRPr="00712636">
        <w:rPr>
          <w:rFonts w:eastAsiaTheme="minorHAnsi" w:cs="ＭＳ 明朝" w:hint="eastAsia"/>
          <w:color w:val="000000"/>
          <w:kern w:val="0"/>
          <w:sz w:val="22"/>
        </w:rPr>
        <w:t>ｍｇ</w:t>
      </w:r>
      <w:r w:rsidRPr="00712636">
        <w:rPr>
          <w:rFonts w:eastAsiaTheme="minorHAnsi" w:cs="Century"/>
          <w:color w:val="000000"/>
          <w:kern w:val="0"/>
          <w:sz w:val="22"/>
        </w:rPr>
        <w:t>/L</w:t>
      </w:r>
      <w:r w:rsidRPr="00712636">
        <w:rPr>
          <w:rFonts w:eastAsiaTheme="minorHAnsi" w:cs="ＭＳ 明朝" w:hint="eastAsia"/>
          <w:color w:val="000000"/>
          <w:kern w:val="0"/>
          <w:sz w:val="22"/>
        </w:rPr>
        <w:t>未満はきれい。）</w:t>
      </w:r>
    </w:p>
    <w:p w:rsidR="003A078A" w:rsidRPr="00712636" w:rsidRDefault="003A078A" w:rsidP="003A078A">
      <w:pPr>
        <w:overflowPunct w:val="0"/>
        <w:textAlignment w:val="baseline"/>
        <w:rPr>
          <w:rFonts w:eastAsiaTheme="minorHAnsi" w:cs="Times New Roman"/>
          <w:color w:val="000000"/>
          <w:kern w:val="0"/>
          <w:sz w:val="22"/>
        </w:rPr>
      </w:pPr>
      <w:r w:rsidRPr="00712636">
        <w:rPr>
          <w:rFonts w:eastAsiaTheme="minorHAnsi" w:cs="ＭＳ 明朝" w:hint="eastAsia"/>
          <w:color w:val="000000"/>
          <w:kern w:val="0"/>
          <w:sz w:val="22"/>
        </w:rPr>
        <w:t xml:space="preserve">　アンモニウム態窒素値が高いということは、生活排水や工場排水あるいは田畑からの肥料分などがすぐ近くで流れ込んでいる確率が高いが、今回は通常値である。</w:t>
      </w:r>
    </w:p>
    <w:p w:rsidR="003A078A" w:rsidRPr="00712636" w:rsidRDefault="003A078A" w:rsidP="003A078A">
      <w:pPr>
        <w:overflowPunct w:val="0"/>
        <w:textAlignment w:val="baseline"/>
        <w:rPr>
          <w:rFonts w:eastAsiaTheme="minorHAnsi" w:cs="Times New Roman"/>
          <w:color w:val="000000"/>
          <w:kern w:val="0"/>
          <w:sz w:val="22"/>
        </w:rPr>
      </w:pPr>
      <w:r w:rsidRPr="00712636">
        <w:rPr>
          <w:rFonts w:eastAsiaTheme="minorHAnsi" w:cs="ＭＳ ゴシック" w:hint="eastAsia"/>
          <w:b/>
          <w:bCs/>
          <w:color w:val="000000"/>
          <w:kern w:val="0"/>
          <w:sz w:val="22"/>
        </w:rPr>
        <w:lastRenderedPageBreak/>
        <w:t>◆亜硝酸態窒素</w:t>
      </w:r>
      <w:r w:rsidRPr="00712636">
        <w:rPr>
          <w:rFonts w:eastAsiaTheme="minorHAnsi" w:cs="ＭＳ 明朝" w:hint="eastAsia"/>
          <w:color w:val="000000"/>
          <w:kern w:val="0"/>
          <w:sz w:val="22"/>
        </w:rPr>
        <w:t>（</w:t>
      </w:r>
      <w:r w:rsidRPr="00712636">
        <w:rPr>
          <w:rFonts w:eastAsiaTheme="minorHAnsi" w:cs="Century"/>
          <w:color w:val="000000"/>
          <w:kern w:val="0"/>
          <w:sz w:val="22"/>
        </w:rPr>
        <w:t>NO2</w:t>
      </w:r>
      <w:r w:rsidRPr="00712636">
        <w:rPr>
          <w:rFonts w:eastAsiaTheme="minorHAnsi" w:cs="ＭＳ 明朝" w:hint="eastAsia"/>
          <w:color w:val="000000"/>
          <w:kern w:val="0"/>
          <w:sz w:val="22"/>
        </w:rPr>
        <w:t>）</w:t>
      </w:r>
    </w:p>
    <w:p w:rsidR="003A078A" w:rsidRPr="00712636" w:rsidRDefault="003A078A" w:rsidP="003A078A">
      <w:pPr>
        <w:overflowPunct w:val="0"/>
        <w:ind w:firstLine="1106"/>
        <w:textAlignment w:val="baseline"/>
        <w:rPr>
          <w:rFonts w:eastAsiaTheme="minorHAnsi" w:cs="Times New Roman"/>
          <w:color w:val="000000"/>
          <w:kern w:val="0"/>
          <w:sz w:val="22"/>
        </w:rPr>
      </w:pPr>
      <w:r w:rsidRPr="00712636">
        <w:rPr>
          <w:rFonts w:eastAsiaTheme="minorHAnsi" w:cs="Times New Roman"/>
          <w:b/>
          <w:bCs/>
          <w:color w:val="000000"/>
          <w:kern w:val="0"/>
          <w:sz w:val="22"/>
        </w:rPr>
        <w:t>0.</w:t>
      </w:r>
      <w:r w:rsidRPr="00712636">
        <w:rPr>
          <w:rFonts w:eastAsiaTheme="minorHAnsi" w:cs="ＭＳ ゴシック"/>
          <w:b/>
          <w:bCs/>
          <w:color w:val="000000"/>
          <w:kern w:val="0"/>
          <w:sz w:val="22"/>
        </w:rPr>
        <w:t>0</w:t>
      </w:r>
      <w:r w:rsidRPr="00712636">
        <w:rPr>
          <w:rFonts w:eastAsiaTheme="minorHAnsi" w:cs="ＭＳ ゴシック" w:hint="eastAsia"/>
          <w:b/>
          <w:bCs/>
          <w:color w:val="000000"/>
          <w:kern w:val="0"/>
          <w:sz w:val="22"/>
        </w:rPr>
        <w:t>2</w:t>
      </w:r>
      <w:r w:rsidRPr="00712636">
        <w:rPr>
          <w:rFonts w:eastAsiaTheme="minorHAnsi" w:cs="ＭＳ 明朝" w:hint="eastAsia"/>
          <w:b/>
          <w:bCs/>
          <w:color w:val="000000"/>
          <w:kern w:val="0"/>
          <w:sz w:val="22"/>
        </w:rPr>
        <w:t>㎎</w:t>
      </w:r>
      <w:r w:rsidRPr="00712636">
        <w:rPr>
          <w:rFonts w:eastAsiaTheme="minorHAnsi" w:cs="ＭＳ 明朝"/>
          <w:b/>
          <w:bCs/>
          <w:color w:val="000000"/>
          <w:kern w:val="0"/>
          <w:sz w:val="22"/>
        </w:rPr>
        <w:t>/</w:t>
      </w:r>
      <w:r w:rsidRPr="00712636">
        <w:rPr>
          <w:rFonts w:eastAsiaTheme="minorHAnsi" w:cs="ＭＳ 明朝" w:hint="eastAsia"/>
          <w:b/>
          <w:bCs/>
          <w:color w:val="000000"/>
          <w:kern w:val="0"/>
          <w:sz w:val="22"/>
        </w:rPr>
        <w:t>Ｌ</w:t>
      </w:r>
      <w:r w:rsidRPr="00712636">
        <w:rPr>
          <w:rFonts w:eastAsiaTheme="minorHAnsi" w:cs="ＭＳ 明朝" w:hint="eastAsia"/>
          <w:color w:val="000000"/>
          <w:kern w:val="0"/>
          <w:sz w:val="22"/>
        </w:rPr>
        <w:t xml:space="preserve">　　　（</w:t>
      </w:r>
      <w:r w:rsidRPr="00712636">
        <w:rPr>
          <w:rFonts w:eastAsiaTheme="minorHAnsi" w:cs="Times New Roman"/>
          <w:color w:val="000000"/>
          <w:kern w:val="0"/>
          <w:sz w:val="22"/>
        </w:rPr>
        <w:t>0</w:t>
      </w:r>
      <w:r w:rsidRPr="00712636">
        <w:rPr>
          <w:rFonts w:eastAsiaTheme="minorHAnsi" w:cs="ＭＳ 明朝" w:hint="eastAsia"/>
          <w:color w:val="000000"/>
          <w:kern w:val="0"/>
          <w:sz w:val="22"/>
        </w:rPr>
        <w:t>ｍｇ</w:t>
      </w:r>
      <w:r w:rsidRPr="00712636">
        <w:rPr>
          <w:rFonts w:eastAsiaTheme="minorHAnsi" w:cs="Century"/>
          <w:color w:val="000000"/>
          <w:kern w:val="0"/>
          <w:sz w:val="22"/>
        </w:rPr>
        <w:t>/L</w:t>
      </w:r>
      <w:r w:rsidRPr="00712636">
        <w:rPr>
          <w:rFonts w:eastAsiaTheme="minorHAnsi" w:cs="ＭＳ 明朝" w:hint="eastAsia"/>
          <w:color w:val="000000"/>
          <w:kern w:val="0"/>
          <w:sz w:val="22"/>
        </w:rPr>
        <w:t>はきれい。通常は</w:t>
      </w:r>
      <w:r w:rsidRPr="00712636">
        <w:rPr>
          <w:rFonts w:eastAsiaTheme="minorHAnsi" w:cs="Times New Roman"/>
          <w:color w:val="000000"/>
          <w:kern w:val="0"/>
          <w:sz w:val="22"/>
        </w:rPr>
        <w:t>0.</w:t>
      </w:r>
      <w:r w:rsidRPr="00712636">
        <w:rPr>
          <w:rFonts w:eastAsiaTheme="minorHAnsi" w:cs="Century"/>
          <w:color w:val="000000"/>
          <w:kern w:val="0"/>
          <w:sz w:val="22"/>
        </w:rPr>
        <w:t>02</w:t>
      </w:r>
      <w:r w:rsidRPr="00712636">
        <w:rPr>
          <w:rFonts w:eastAsiaTheme="minorHAnsi" w:cs="ＭＳ 明朝" w:hint="eastAsia"/>
          <w:color w:val="000000"/>
          <w:kern w:val="0"/>
          <w:sz w:val="22"/>
        </w:rPr>
        <w:t>ｍｇ</w:t>
      </w:r>
      <w:r w:rsidRPr="00712636">
        <w:rPr>
          <w:rFonts w:eastAsiaTheme="minorHAnsi" w:cs="Century"/>
          <w:color w:val="000000"/>
          <w:kern w:val="0"/>
          <w:sz w:val="22"/>
        </w:rPr>
        <w:t>/L</w:t>
      </w:r>
      <w:r w:rsidRPr="00712636">
        <w:rPr>
          <w:rFonts w:eastAsiaTheme="minorHAnsi" w:cs="ＭＳ 明朝" w:hint="eastAsia"/>
          <w:color w:val="000000"/>
          <w:kern w:val="0"/>
          <w:sz w:val="22"/>
        </w:rPr>
        <w:t>以下。）</w:t>
      </w:r>
    </w:p>
    <w:p w:rsidR="003A078A" w:rsidRPr="00712636" w:rsidRDefault="003A078A" w:rsidP="003A078A">
      <w:pPr>
        <w:overflowPunct w:val="0"/>
        <w:textAlignment w:val="baseline"/>
        <w:rPr>
          <w:rFonts w:eastAsiaTheme="minorHAnsi" w:cs="Times New Roman"/>
          <w:color w:val="000000"/>
          <w:kern w:val="0"/>
          <w:sz w:val="22"/>
        </w:rPr>
      </w:pPr>
      <w:r w:rsidRPr="00712636">
        <w:rPr>
          <w:rFonts w:eastAsiaTheme="minorHAnsi" w:cs="ＭＳ 明朝" w:hint="eastAsia"/>
          <w:color w:val="000000"/>
          <w:kern w:val="0"/>
          <w:sz w:val="22"/>
        </w:rPr>
        <w:t xml:space="preserve">　亜硝酸態窒素値が高いということは、硝酸塩になる前の亜硝酸塩がたくさんある。やや上流、比較的近くで汚れが流れ込んでいる確率が高いが、今回はほぼ通常値である。</w:t>
      </w:r>
    </w:p>
    <w:p w:rsidR="003A078A" w:rsidRPr="00712636" w:rsidRDefault="003A078A" w:rsidP="003A078A">
      <w:pPr>
        <w:overflowPunct w:val="0"/>
        <w:textAlignment w:val="baseline"/>
        <w:rPr>
          <w:rFonts w:eastAsiaTheme="minorHAnsi" w:cs="Times New Roman"/>
          <w:color w:val="000000"/>
          <w:kern w:val="0"/>
          <w:sz w:val="22"/>
        </w:rPr>
      </w:pPr>
      <w:r w:rsidRPr="00712636">
        <w:rPr>
          <w:rFonts w:eastAsiaTheme="minorHAnsi" w:cs="ＭＳ ゴシック" w:hint="eastAsia"/>
          <w:b/>
          <w:bCs/>
          <w:color w:val="000000"/>
          <w:kern w:val="0"/>
          <w:sz w:val="22"/>
        </w:rPr>
        <w:t>◆硝酸態窒素</w:t>
      </w:r>
      <w:r w:rsidRPr="00712636">
        <w:rPr>
          <w:rFonts w:eastAsiaTheme="minorHAnsi" w:cs="ＭＳ 明朝" w:hint="eastAsia"/>
          <w:color w:val="000000"/>
          <w:kern w:val="0"/>
          <w:sz w:val="22"/>
        </w:rPr>
        <w:t>（</w:t>
      </w:r>
      <w:r w:rsidRPr="00712636">
        <w:rPr>
          <w:rFonts w:eastAsiaTheme="minorHAnsi" w:cs="Century"/>
          <w:color w:val="000000"/>
          <w:kern w:val="0"/>
          <w:sz w:val="22"/>
        </w:rPr>
        <w:t>NO3</w:t>
      </w:r>
      <w:r w:rsidRPr="00712636">
        <w:rPr>
          <w:rFonts w:eastAsiaTheme="minorHAnsi" w:cs="ＭＳ 明朝" w:hint="eastAsia"/>
          <w:color w:val="000000"/>
          <w:kern w:val="0"/>
          <w:sz w:val="22"/>
        </w:rPr>
        <w:t>）</w:t>
      </w:r>
    </w:p>
    <w:p w:rsidR="003A078A" w:rsidRPr="00712636" w:rsidRDefault="003A078A" w:rsidP="003A078A">
      <w:pPr>
        <w:overflowPunct w:val="0"/>
        <w:ind w:firstLine="1106"/>
        <w:textAlignment w:val="baseline"/>
        <w:rPr>
          <w:rFonts w:eastAsiaTheme="minorHAnsi" w:cs="Times New Roman"/>
          <w:color w:val="000000"/>
          <w:kern w:val="0"/>
          <w:sz w:val="22"/>
        </w:rPr>
      </w:pPr>
      <w:r w:rsidRPr="00712636">
        <w:rPr>
          <w:rFonts w:eastAsiaTheme="minorHAnsi" w:cs="ＭＳ ゴシック" w:hint="eastAsia"/>
          <w:b/>
          <w:bCs/>
          <w:color w:val="000000"/>
          <w:kern w:val="0"/>
          <w:sz w:val="22"/>
        </w:rPr>
        <w:t>1</w:t>
      </w:r>
      <w:r w:rsidRPr="00712636">
        <w:rPr>
          <w:rFonts w:eastAsiaTheme="minorHAnsi" w:cs="ＭＳ 明朝" w:hint="eastAsia"/>
          <w:b/>
          <w:color w:val="000000"/>
          <w:kern w:val="0"/>
          <w:sz w:val="22"/>
        </w:rPr>
        <w:t>㎎</w:t>
      </w:r>
      <w:r w:rsidRPr="00712636">
        <w:rPr>
          <w:rFonts w:eastAsiaTheme="minorHAnsi" w:cs="ＭＳ 明朝"/>
          <w:b/>
          <w:color w:val="000000"/>
          <w:kern w:val="0"/>
          <w:sz w:val="22"/>
        </w:rPr>
        <w:t>/</w:t>
      </w:r>
      <w:r w:rsidRPr="00712636">
        <w:rPr>
          <w:rFonts w:eastAsiaTheme="minorHAnsi" w:cs="ＭＳ 明朝" w:hint="eastAsia"/>
          <w:b/>
          <w:color w:val="000000"/>
          <w:kern w:val="0"/>
          <w:sz w:val="22"/>
        </w:rPr>
        <w:t>Ｌ</w:t>
      </w:r>
      <w:r w:rsidRPr="00712636">
        <w:rPr>
          <w:rFonts w:eastAsiaTheme="minorHAnsi" w:cs="ＭＳ 明朝" w:hint="eastAsia"/>
          <w:color w:val="000000"/>
          <w:kern w:val="0"/>
          <w:sz w:val="22"/>
        </w:rPr>
        <w:t xml:space="preserve">　　　（</w:t>
      </w:r>
      <w:r w:rsidRPr="00712636">
        <w:rPr>
          <w:rFonts w:eastAsiaTheme="minorHAnsi" w:cs="Century"/>
          <w:color w:val="000000"/>
          <w:kern w:val="0"/>
          <w:sz w:val="22"/>
        </w:rPr>
        <w:t>1</w:t>
      </w:r>
      <w:r w:rsidRPr="00712636">
        <w:rPr>
          <w:rFonts w:eastAsiaTheme="minorHAnsi" w:cs="ＭＳ 明朝" w:hint="eastAsia"/>
          <w:color w:val="000000"/>
          <w:kern w:val="0"/>
          <w:sz w:val="22"/>
        </w:rPr>
        <w:t>ｍｇ</w:t>
      </w:r>
      <w:r w:rsidRPr="00712636">
        <w:rPr>
          <w:rFonts w:eastAsiaTheme="minorHAnsi" w:cs="Century"/>
          <w:color w:val="000000"/>
          <w:kern w:val="0"/>
          <w:sz w:val="22"/>
        </w:rPr>
        <w:t>/L</w:t>
      </w:r>
      <w:r w:rsidRPr="00712636">
        <w:rPr>
          <w:rFonts w:eastAsiaTheme="minorHAnsi" w:cs="ＭＳ 明朝" w:hint="eastAsia"/>
          <w:color w:val="000000"/>
          <w:kern w:val="0"/>
          <w:sz w:val="22"/>
        </w:rPr>
        <w:t>未満は少ない。通常は</w:t>
      </w:r>
      <w:r w:rsidRPr="00712636">
        <w:rPr>
          <w:rFonts w:eastAsiaTheme="minorHAnsi" w:cs="Century"/>
          <w:color w:val="000000"/>
          <w:kern w:val="0"/>
          <w:sz w:val="22"/>
        </w:rPr>
        <w:t>1</w:t>
      </w:r>
      <w:r w:rsidRPr="00712636">
        <w:rPr>
          <w:rFonts w:eastAsiaTheme="minorHAnsi" w:cs="ＭＳ 明朝" w:hint="eastAsia"/>
          <w:color w:val="000000"/>
          <w:kern w:val="0"/>
          <w:sz w:val="22"/>
        </w:rPr>
        <w:t>～</w:t>
      </w:r>
      <w:r w:rsidRPr="00712636">
        <w:rPr>
          <w:rFonts w:eastAsiaTheme="minorHAnsi" w:cs="Century"/>
          <w:color w:val="000000"/>
          <w:kern w:val="0"/>
          <w:sz w:val="22"/>
        </w:rPr>
        <w:t>2</w:t>
      </w:r>
      <w:r w:rsidRPr="00712636">
        <w:rPr>
          <w:rFonts w:eastAsiaTheme="minorHAnsi" w:cs="ＭＳ 明朝" w:hint="eastAsia"/>
          <w:color w:val="000000"/>
          <w:kern w:val="0"/>
          <w:sz w:val="22"/>
        </w:rPr>
        <w:t>ｍｇ</w:t>
      </w:r>
      <w:r w:rsidRPr="00712636">
        <w:rPr>
          <w:rFonts w:eastAsiaTheme="minorHAnsi" w:cs="Century"/>
          <w:color w:val="000000"/>
          <w:kern w:val="0"/>
          <w:sz w:val="22"/>
        </w:rPr>
        <w:t>/L</w:t>
      </w:r>
      <w:r w:rsidRPr="00712636">
        <w:rPr>
          <w:rFonts w:eastAsiaTheme="minorHAnsi" w:cs="ＭＳ 明朝" w:hint="eastAsia"/>
          <w:color w:val="000000"/>
          <w:kern w:val="0"/>
          <w:sz w:val="22"/>
        </w:rPr>
        <w:t>前後。）</w:t>
      </w:r>
    </w:p>
    <w:p w:rsidR="003A078A" w:rsidRPr="00712636" w:rsidRDefault="003A078A" w:rsidP="003A078A">
      <w:pPr>
        <w:overflowPunct w:val="0"/>
        <w:textAlignment w:val="baseline"/>
        <w:rPr>
          <w:rFonts w:eastAsiaTheme="minorHAnsi" w:cs="Times New Roman"/>
          <w:color w:val="000000"/>
          <w:kern w:val="0"/>
          <w:sz w:val="22"/>
        </w:rPr>
      </w:pPr>
      <w:r w:rsidRPr="00712636">
        <w:rPr>
          <w:rFonts w:eastAsiaTheme="minorHAnsi" w:cs="ＭＳ 明朝" w:hint="eastAsia"/>
          <w:color w:val="000000"/>
          <w:kern w:val="0"/>
          <w:sz w:val="22"/>
        </w:rPr>
        <w:t xml:space="preserve">　硝酸態窒素値が高いということは、その川の上流まで流域一帯で多くの汚れが流れ込んでいる確率が高いが、今回は通常値である。</w:t>
      </w:r>
    </w:p>
    <w:p w:rsidR="003A078A" w:rsidRPr="00712636" w:rsidRDefault="003A078A" w:rsidP="003A078A">
      <w:pPr>
        <w:overflowPunct w:val="0"/>
        <w:textAlignment w:val="baseline"/>
        <w:rPr>
          <w:rFonts w:eastAsiaTheme="minorHAnsi" w:cs="Times New Roman"/>
          <w:color w:val="000000"/>
          <w:kern w:val="0"/>
          <w:sz w:val="22"/>
        </w:rPr>
      </w:pPr>
      <w:r w:rsidRPr="00712636">
        <w:rPr>
          <w:rFonts w:eastAsiaTheme="minorHAnsi" w:cs="ＭＳ ゴシック" w:hint="eastAsia"/>
          <w:b/>
          <w:bCs/>
          <w:color w:val="000000"/>
          <w:kern w:val="0"/>
          <w:sz w:val="22"/>
        </w:rPr>
        <w:t>◆リン酸態リン</w:t>
      </w:r>
      <w:r w:rsidRPr="00712636">
        <w:rPr>
          <w:rFonts w:eastAsiaTheme="minorHAnsi" w:cs="ＭＳ 明朝" w:hint="eastAsia"/>
          <w:color w:val="000000"/>
          <w:kern w:val="0"/>
          <w:sz w:val="22"/>
        </w:rPr>
        <w:t>（</w:t>
      </w:r>
      <w:r w:rsidRPr="00712636">
        <w:rPr>
          <w:rFonts w:eastAsiaTheme="minorHAnsi" w:cs="Century"/>
          <w:color w:val="000000"/>
          <w:kern w:val="0"/>
          <w:sz w:val="22"/>
        </w:rPr>
        <w:t>PO4</w:t>
      </w:r>
      <w:r w:rsidRPr="00712636">
        <w:rPr>
          <w:rFonts w:eastAsiaTheme="minorHAnsi" w:cs="ＭＳ 明朝" w:hint="eastAsia"/>
          <w:color w:val="000000"/>
          <w:kern w:val="0"/>
          <w:sz w:val="22"/>
        </w:rPr>
        <w:t>）</w:t>
      </w:r>
    </w:p>
    <w:p w:rsidR="003A078A" w:rsidRPr="00712636" w:rsidRDefault="003A078A" w:rsidP="003A078A">
      <w:pPr>
        <w:overflowPunct w:val="0"/>
        <w:ind w:firstLine="1106"/>
        <w:textAlignment w:val="baseline"/>
        <w:rPr>
          <w:rFonts w:eastAsiaTheme="minorHAnsi" w:cs="Times New Roman"/>
          <w:color w:val="000000"/>
          <w:kern w:val="0"/>
          <w:sz w:val="22"/>
        </w:rPr>
      </w:pPr>
      <w:r w:rsidRPr="00712636">
        <w:rPr>
          <w:rFonts w:eastAsiaTheme="minorHAnsi" w:cs="Times New Roman"/>
          <w:b/>
          <w:bCs/>
          <w:color w:val="000000"/>
          <w:kern w:val="0"/>
          <w:sz w:val="22"/>
        </w:rPr>
        <w:t>0.</w:t>
      </w:r>
      <w:r w:rsidRPr="00712636">
        <w:rPr>
          <w:rFonts w:eastAsiaTheme="minorHAnsi" w:cs="ＭＳ ゴシック"/>
          <w:b/>
          <w:bCs/>
          <w:color w:val="000000"/>
          <w:kern w:val="0"/>
          <w:sz w:val="22"/>
        </w:rPr>
        <w:t>0</w:t>
      </w:r>
      <w:r w:rsidRPr="00712636">
        <w:rPr>
          <w:rFonts w:eastAsiaTheme="minorHAnsi" w:cs="ＭＳ ゴシック" w:hint="eastAsia"/>
          <w:b/>
          <w:bCs/>
          <w:color w:val="000000"/>
          <w:kern w:val="0"/>
          <w:sz w:val="22"/>
        </w:rPr>
        <w:t>2</w:t>
      </w:r>
      <w:r w:rsidRPr="00712636">
        <w:rPr>
          <w:rFonts w:eastAsiaTheme="minorHAnsi" w:cs="ＭＳ 明朝" w:hint="eastAsia"/>
          <w:b/>
          <w:bCs/>
          <w:color w:val="000000"/>
          <w:kern w:val="0"/>
          <w:sz w:val="22"/>
        </w:rPr>
        <w:t>㎎</w:t>
      </w:r>
      <w:r w:rsidRPr="00712636">
        <w:rPr>
          <w:rFonts w:eastAsiaTheme="minorHAnsi" w:cs="ＭＳ 明朝"/>
          <w:b/>
          <w:bCs/>
          <w:color w:val="000000"/>
          <w:kern w:val="0"/>
          <w:sz w:val="22"/>
        </w:rPr>
        <w:t>/</w:t>
      </w:r>
      <w:r w:rsidRPr="00712636">
        <w:rPr>
          <w:rFonts w:eastAsiaTheme="minorHAnsi" w:cs="ＭＳ 明朝" w:hint="eastAsia"/>
          <w:b/>
          <w:bCs/>
          <w:color w:val="000000"/>
          <w:kern w:val="0"/>
          <w:sz w:val="22"/>
        </w:rPr>
        <w:t>Ｌ</w:t>
      </w:r>
      <w:r w:rsidRPr="00712636">
        <w:rPr>
          <w:rFonts w:eastAsiaTheme="minorHAnsi" w:cs="ＭＳ 明朝" w:hint="eastAsia"/>
          <w:color w:val="000000"/>
          <w:kern w:val="0"/>
          <w:sz w:val="22"/>
        </w:rPr>
        <w:t xml:space="preserve">　　（</w:t>
      </w:r>
      <w:r w:rsidRPr="00712636">
        <w:rPr>
          <w:rFonts w:eastAsiaTheme="minorHAnsi" w:cs="Times New Roman"/>
          <w:color w:val="000000"/>
          <w:kern w:val="0"/>
          <w:sz w:val="22"/>
        </w:rPr>
        <w:t>0.</w:t>
      </w:r>
      <w:r w:rsidRPr="00712636">
        <w:rPr>
          <w:rFonts w:eastAsiaTheme="minorHAnsi" w:cs="Century"/>
          <w:color w:val="000000"/>
          <w:kern w:val="0"/>
          <w:sz w:val="22"/>
        </w:rPr>
        <w:t>05</w:t>
      </w:r>
      <w:r w:rsidRPr="00712636">
        <w:rPr>
          <w:rFonts w:eastAsiaTheme="minorHAnsi" w:cs="ＭＳ 明朝" w:hint="eastAsia"/>
          <w:color w:val="000000"/>
          <w:kern w:val="0"/>
          <w:sz w:val="22"/>
        </w:rPr>
        <w:t>ｍｇ</w:t>
      </w:r>
      <w:r w:rsidRPr="00712636">
        <w:rPr>
          <w:rFonts w:eastAsiaTheme="minorHAnsi" w:cs="Century"/>
          <w:color w:val="000000"/>
          <w:kern w:val="0"/>
          <w:sz w:val="22"/>
        </w:rPr>
        <w:t>/L</w:t>
      </w:r>
      <w:r w:rsidRPr="00712636">
        <w:rPr>
          <w:rFonts w:eastAsiaTheme="minorHAnsi" w:cs="ＭＳ 明朝" w:hint="eastAsia"/>
          <w:color w:val="000000"/>
          <w:kern w:val="0"/>
          <w:sz w:val="22"/>
        </w:rPr>
        <w:t>未満はきれい。）</w:t>
      </w:r>
    </w:p>
    <w:p w:rsidR="003A078A" w:rsidRPr="00712636" w:rsidRDefault="003A078A" w:rsidP="003A078A">
      <w:pPr>
        <w:overflowPunct w:val="0"/>
        <w:textAlignment w:val="baseline"/>
        <w:rPr>
          <w:rFonts w:eastAsiaTheme="minorHAnsi" w:cs="Times New Roman"/>
          <w:color w:val="000000"/>
          <w:kern w:val="0"/>
          <w:sz w:val="22"/>
        </w:rPr>
      </w:pPr>
      <w:r w:rsidRPr="00712636">
        <w:rPr>
          <w:rFonts w:eastAsiaTheme="minorHAnsi" w:cs="ＭＳ 明朝" w:hint="eastAsia"/>
          <w:color w:val="000000"/>
          <w:kern w:val="0"/>
          <w:sz w:val="22"/>
        </w:rPr>
        <w:t xml:space="preserve">　リンも窒素と同じように植物や食べ物のかす、肥料などからやってきて、溶解や分解によって形を変えながら移動し、植物に吸収されたり、土壌に吸着されたりする。川の中にリンがとても多く存在するということは、窒素と同じように自然界から入ってくる分に加えて、川の外から急激に食べ物のかすや肥料などの汚れが入ってきていることになるが、今回は正常値である。</w:t>
      </w:r>
    </w:p>
    <w:p w:rsidR="003A078A" w:rsidRPr="00712636" w:rsidRDefault="003A078A" w:rsidP="003A078A">
      <w:pPr>
        <w:overflowPunct w:val="0"/>
        <w:textAlignment w:val="baseline"/>
        <w:rPr>
          <w:rFonts w:eastAsiaTheme="minorHAnsi" w:cs="Times New Roman"/>
          <w:color w:val="000000"/>
          <w:kern w:val="0"/>
          <w:sz w:val="22"/>
        </w:rPr>
      </w:pPr>
      <w:r w:rsidRPr="00712636">
        <w:rPr>
          <w:rFonts w:eastAsiaTheme="minorHAnsi" w:cs="ＭＳ 明朝" w:hint="eastAsia"/>
          <w:color w:val="000000"/>
          <w:kern w:val="0"/>
          <w:sz w:val="22"/>
        </w:rPr>
        <w:t>【考　察】</w:t>
      </w:r>
    </w:p>
    <w:p w:rsidR="003A078A" w:rsidRPr="00712636" w:rsidRDefault="003A078A" w:rsidP="003A078A">
      <w:pPr>
        <w:overflowPunct w:val="0"/>
        <w:ind w:left="220" w:hanging="220"/>
        <w:textAlignment w:val="baseline"/>
        <w:rPr>
          <w:rFonts w:eastAsiaTheme="minorHAnsi" w:cs="ＭＳ 明朝"/>
          <w:color w:val="000000"/>
          <w:kern w:val="0"/>
          <w:sz w:val="22"/>
        </w:rPr>
      </w:pPr>
      <w:r w:rsidRPr="00712636">
        <w:rPr>
          <w:rFonts w:eastAsiaTheme="minorHAnsi" w:cs="ＭＳ 明朝"/>
          <w:color w:val="000000"/>
          <w:kern w:val="0"/>
          <w:sz w:val="22"/>
        </w:rPr>
        <w:t xml:space="preserve">  </w:t>
      </w:r>
      <w:r w:rsidRPr="00712636">
        <w:rPr>
          <w:rFonts w:eastAsiaTheme="minorHAnsi" w:cs="ＭＳ 明朝" w:hint="eastAsia"/>
          <w:color w:val="000000"/>
          <w:kern w:val="0"/>
          <w:sz w:val="22"/>
        </w:rPr>
        <w:t>・水質については、前年度とほぼ変わらない。</w:t>
      </w:r>
    </w:p>
    <w:p w:rsidR="003A078A" w:rsidRPr="00712636" w:rsidRDefault="003A078A" w:rsidP="003A078A">
      <w:pPr>
        <w:overflowPunct w:val="0"/>
        <w:ind w:leftChars="100" w:left="460" w:hangingChars="100" w:hanging="220"/>
        <w:textAlignment w:val="baseline"/>
        <w:rPr>
          <w:rFonts w:eastAsiaTheme="minorHAnsi" w:cs="ＭＳ 明朝"/>
          <w:color w:val="000000"/>
          <w:kern w:val="0"/>
          <w:sz w:val="22"/>
        </w:rPr>
      </w:pPr>
      <w:r w:rsidRPr="00712636">
        <w:rPr>
          <w:rFonts w:eastAsiaTheme="minorHAnsi" w:cs="ＭＳ 明朝" w:hint="eastAsia"/>
          <w:color w:val="000000"/>
          <w:kern w:val="0"/>
          <w:sz w:val="22"/>
        </w:rPr>
        <w:t>・魚の種類は変わっていないが、調査を始めて以来、一番多くの生き物を捕獲することができた。特に、アブラハヤ、ヌマムツ、カワムツはＨ２５年度の調査以来一番多い。</w:t>
      </w:r>
    </w:p>
    <w:p w:rsidR="003A078A" w:rsidRPr="00712636" w:rsidRDefault="003A078A" w:rsidP="003A078A">
      <w:pPr>
        <w:overflowPunct w:val="0"/>
        <w:ind w:leftChars="100" w:left="460" w:hangingChars="100" w:hanging="220"/>
        <w:textAlignment w:val="baseline"/>
        <w:rPr>
          <w:rFonts w:eastAsiaTheme="minorHAnsi" w:cs="ＭＳ 明朝"/>
          <w:color w:val="000000"/>
          <w:kern w:val="0"/>
          <w:sz w:val="22"/>
        </w:rPr>
      </w:pPr>
      <w:r w:rsidRPr="00712636">
        <w:rPr>
          <w:rFonts w:eastAsiaTheme="minorHAnsi" w:cs="ＭＳ 明朝" w:hint="eastAsia"/>
          <w:color w:val="000000"/>
          <w:kern w:val="0"/>
          <w:sz w:val="22"/>
        </w:rPr>
        <w:t>・コイやアメリカザリガニなどの外来種も見られたが、在来種が多く生息している。絶滅危惧種も生息している。</w:t>
      </w:r>
    </w:p>
    <w:p w:rsidR="003A078A" w:rsidRPr="00712636" w:rsidRDefault="003A078A" w:rsidP="003A078A">
      <w:pPr>
        <w:overflowPunct w:val="0"/>
        <w:textAlignment w:val="baseline"/>
        <w:rPr>
          <w:rFonts w:eastAsiaTheme="minorHAnsi" w:cs="Times New Roman"/>
          <w:color w:val="000000"/>
          <w:kern w:val="0"/>
          <w:sz w:val="22"/>
        </w:rPr>
      </w:pPr>
      <w:r w:rsidRPr="00712636">
        <w:rPr>
          <w:rFonts w:eastAsiaTheme="minorHAnsi" w:cs="ＭＳ 明朝" w:hint="eastAsia"/>
          <w:color w:val="000000"/>
          <w:kern w:val="0"/>
          <w:sz w:val="22"/>
        </w:rPr>
        <w:t>【まとめ】</w:t>
      </w:r>
    </w:p>
    <w:p w:rsidR="003A078A" w:rsidRPr="00712636" w:rsidRDefault="003A078A" w:rsidP="003A078A">
      <w:pPr>
        <w:overflowPunct w:val="0"/>
        <w:textAlignment w:val="baseline"/>
        <w:rPr>
          <w:rFonts w:eastAsiaTheme="minorHAnsi" w:cs="Times New Roman"/>
          <w:color w:val="000000"/>
          <w:kern w:val="0"/>
          <w:sz w:val="22"/>
        </w:rPr>
      </w:pPr>
      <w:r w:rsidRPr="00712636">
        <w:rPr>
          <w:rFonts w:eastAsiaTheme="minorHAnsi" w:cs="ＭＳ 明朝"/>
          <w:color w:val="000000"/>
          <w:kern w:val="0"/>
          <w:sz w:val="22"/>
        </w:rPr>
        <w:t xml:space="preserve"> (1)  </w:t>
      </w:r>
      <w:r w:rsidRPr="00712636">
        <w:rPr>
          <w:rFonts w:eastAsiaTheme="minorHAnsi" w:cs="ＭＳ 明朝" w:hint="eastAsia"/>
          <w:color w:val="000000"/>
          <w:kern w:val="0"/>
          <w:sz w:val="22"/>
        </w:rPr>
        <w:t>児童の感想</w:t>
      </w:r>
    </w:p>
    <w:p w:rsidR="003A078A" w:rsidRPr="00712636" w:rsidRDefault="003A078A" w:rsidP="003A078A">
      <w:pPr>
        <w:rPr>
          <w:rFonts w:eastAsiaTheme="minorHAnsi"/>
          <w:sz w:val="22"/>
        </w:rPr>
      </w:pPr>
      <w:r w:rsidRPr="00712636">
        <w:rPr>
          <w:rFonts w:eastAsiaTheme="minorHAnsi" w:hint="eastAsia"/>
          <w:sz w:val="22"/>
          <w:bdr w:val="single" w:sz="4" w:space="0" w:color="auto"/>
        </w:rPr>
        <w:t>水質調査から</w:t>
      </w:r>
    </w:p>
    <w:p w:rsidR="003A078A" w:rsidRPr="00712636" w:rsidRDefault="003A078A" w:rsidP="003A078A">
      <w:pPr>
        <w:ind w:left="220" w:hangingChars="100" w:hanging="220"/>
        <w:rPr>
          <w:rFonts w:eastAsiaTheme="minorHAnsi"/>
          <w:sz w:val="22"/>
        </w:rPr>
      </w:pPr>
      <w:r w:rsidRPr="00712636">
        <w:rPr>
          <w:rFonts w:eastAsiaTheme="minorHAnsi" w:hint="eastAsia"/>
          <w:sz w:val="22"/>
        </w:rPr>
        <w:t>○パックテストで、良い数字だったので、新道川の水は良い水だということが分かりました。稗田川の水は、普段少し濁っていると思ったけど、良い水だということが分かりました。（Ｔ）</w:t>
      </w:r>
    </w:p>
    <w:p w:rsidR="003A078A" w:rsidRPr="00712636" w:rsidRDefault="003A078A" w:rsidP="003A078A">
      <w:pPr>
        <w:ind w:left="220" w:hangingChars="100" w:hanging="220"/>
        <w:rPr>
          <w:rFonts w:eastAsiaTheme="minorHAnsi"/>
          <w:sz w:val="22"/>
        </w:rPr>
      </w:pPr>
      <w:r w:rsidRPr="00712636">
        <w:rPr>
          <w:rFonts w:eastAsiaTheme="minorHAnsi" w:hint="eastAsia"/>
          <w:sz w:val="22"/>
        </w:rPr>
        <w:t>○見た目は、泥ばかりで汚い川だったから、生き物にとっては住めないと思ったけど、水質検査をして、水がきれいだったと</w:t>
      </w:r>
    </w:p>
    <w:p w:rsidR="003A078A" w:rsidRPr="00712636" w:rsidRDefault="003A078A" w:rsidP="003A078A">
      <w:pPr>
        <w:ind w:leftChars="100" w:left="240"/>
        <w:rPr>
          <w:rFonts w:eastAsiaTheme="minorHAnsi"/>
          <w:sz w:val="22"/>
        </w:rPr>
      </w:pPr>
      <w:r w:rsidRPr="00712636">
        <w:rPr>
          <w:rFonts w:eastAsiaTheme="minorHAnsi" w:hint="eastAsia"/>
          <w:sz w:val="22"/>
        </w:rPr>
        <w:t xml:space="preserve">意外な結果が出てびっくりしました。酸素があったので、安心しました。（Ｋ）　　　　　</w:t>
      </w:r>
    </w:p>
    <w:p w:rsidR="003A078A" w:rsidRPr="00712636" w:rsidRDefault="003A078A" w:rsidP="003A078A">
      <w:pPr>
        <w:ind w:left="220" w:hangingChars="100" w:hanging="220"/>
        <w:rPr>
          <w:rFonts w:eastAsiaTheme="minorHAnsi"/>
          <w:sz w:val="22"/>
        </w:rPr>
      </w:pPr>
      <w:r w:rsidRPr="00712636">
        <w:rPr>
          <w:rFonts w:eastAsiaTheme="minorHAnsi" w:hint="eastAsia"/>
          <w:sz w:val="22"/>
        </w:rPr>
        <w:t>○魚にも空気って大事なんだなと思いました。酸素をはかったら、ピンク色になっていて、うわっと思いました。新道川がぷくぷく少し泡立っているのは、魚がやっているんだなと</w:t>
      </w:r>
      <w:r w:rsidRPr="00712636">
        <w:rPr>
          <w:rFonts w:eastAsiaTheme="minorHAnsi" w:hint="eastAsia"/>
          <w:sz w:val="22"/>
        </w:rPr>
        <w:lastRenderedPageBreak/>
        <w:t>思いました。生き物も人間も空気がないと生きていけない、生き物も人間も同じで生きていることを感じました。（Ａ）</w:t>
      </w:r>
    </w:p>
    <w:p w:rsidR="003A078A" w:rsidRPr="00712636" w:rsidRDefault="003A078A" w:rsidP="003A078A">
      <w:pPr>
        <w:ind w:left="220" w:hangingChars="100" w:hanging="220"/>
        <w:rPr>
          <w:rFonts w:eastAsiaTheme="minorHAnsi"/>
          <w:sz w:val="22"/>
        </w:rPr>
      </w:pPr>
      <w:r w:rsidRPr="00712636">
        <w:rPr>
          <w:rFonts w:eastAsiaTheme="minorHAnsi" w:hint="eastAsia"/>
          <w:sz w:val="22"/>
        </w:rPr>
        <w:t>○水質検査では、酸素がすごく多いなと思いました。だから、いろいろな種類の魚がいるんだなと思いました。わたしは、将来ずっと稗田川にいろいろな種類の魚がいるといいと思いました。（Ｍ）</w:t>
      </w:r>
    </w:p>
    <w:p w:rsidR="003A078A" w:rsidRPr="00712636" w:rsidRDefault="007862EF" w:rsidP="003A078A">
      <w:pPr>
        <w:ind w:left="220" w:hangingChars="100" w:hanging="220"/>
        <w:rPr>
          <w:rFonts w:eastAsiaTheme="minorHAnsi"/>
          <w:sz w:val="22"/>
        </w:rPr>
      </w:pPr>
      <w:r w:rsidRPr="00712636">
        <w:rPr>
          <w:rFonts w:eastAsiaTheme="minorHAnsi" w:cs="ＭＳ 明朝"/>
          <w:noProof/>
          <w:color w:val="000000"/>
          <w:kern w:val="0"/>
          <w:sz w:val="22"/>
        </w:rPr>
        <w:drawing>
          <wp:anchor distT="0" distB="0" distL="114300" distR="114300" simplePos="0" relativeHeight="251659264" behindDoc="0" locked="0" layoutInCell="1" allowOverlap="1" wp14:anchorId="113196DA" wp14:editId="3674F506">
            <wp:simplePos x="0" y="0"/>
            <wp:positionH relativeFrom="column">
              <wp:posOffset>4166235</wp:posOffset>
            </wp:positionH>
            <wp:positionV relativeFrom="paragraph">
              <wp:posOffset>5080</wp:posOffset>
            </wp:positionV>
            <wp:extent cx="2366010" cy="1772920"/>
            <wp:effectExtent l="0" t="0" r="0" b="0"/>
            <wp:wrapSquare wrapText="bothSides"/>
            <wp:docPr id="2" name="図 2" descr="T:\平成３０年度－写真\４年\9月19日生き物調査\IMG_3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平成３０年度－写真\４年\9月19日生き物調査\IMG_3373.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366010"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A078A" w:rsidRPr="00712636">
        <w:rPr>
          <w:rFonts w:eastAsiaTheme="minorHAnsi" w:hint="eastAsia"/>
          <w:sz w:val="22"/>
          <w:bdr w:val="single" w:sz="4" w:space="0" w:color="auto"/>
        </w:rPr>
        <w:t>新道川の様子について</w:t>
      </w:r>
    </w:p>
    <w:p w:rsidR="003A078A" w:rsidRPr="00712636" w:rsidRDefault="003A078A" w:rsidP="003A078A">
      <w:pPr>
        <w:ind w:left="220" w:hangingChars="100" w:hanging="220"/>
        <w:rPr>
          <w:rFonts w:eastAsiaTheme="minorHAnsi"/>
          <w:sz w:val="22"/>
        </w:rPr>
      </w:pPr>
      <w:r w:rsidRPr="00712636">
        <w:rPr>
          <w:rFonts w:eastAsiaTheme="minorHAnsi" w:hint="eastAsia"/>
          <w:sz w:val="22"/>
        </w:rPr>
        <w:t>○一番魚がいた場所は、グレーチング（側溝の金属蓋）の下に魚がたくさんいました。なぜ、グレーチングの下にたくさんいるのかおじさんに聞くと、「みんなびっくりして隙間に隠れる。」と言っていました。（Ｎ）</w:t>
      </w:r>
    </w:p>
    <w:p w:rsidR="003A078A" w:rsidRPr="00712636" w:rsidRDefault="007862EF" w:rsidP="003A078A">
      <w:pPr>
        <w:ind w:left="220" w:hangingChars="100" w:hanging="220"/>
        <w:rPr>
          <w:rFonts w:eastAsiaTheme="minorHAnsi"/>
          <w:sz w:val="22"/>
        </w:rPr>
      </w:pPr>
      <w:r w:rsidRPr="00712636">
        <w:rPr>
          <w:rFonts w:eastAsiaTheme="minorHAnsi"/>
          <w:noProof/>
          <w:sz w:val="22"/>
        </w:rPr>
        <mc:AlternateContent>
          <mc:Choice Requires="wps">
            <w:drawing>
              <wp:anchor distT="45720" distB="45720" distL="114300" distR="114300" simplePos="0" relativeHeight="251660288" behindDoc="0" locked="0" layoutInCell="1" allowOverlap="1" wp14:anchorId="3FE8BA20" wp14:editId="5E393A62">
                <wp:simplePos x="0" y="0"/>
                <wp:positionH relativeFrom="page">
                  <wp:posOffset>5204460</wp:posOffset>
                </wp:positionH>
                <wp:positionV relativeFrom="paragraph">
                  <wp:posOffset>416560</wp:posOffset>
                </wp:positionV>
                <wp:extent cx="2293620" cy="36576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365760"/>
                        </a:xfrm>
                        <a:prstGeom prst="rect">
                          <a:avLst/>
                        </a:prstGeom>
                        <a:noFill/>
                        <a:ln w="9525">
                          <a:noFill/>
                          <a:miter lim="800000"/>
                          <a:headEnd/>
                          <a:tailEnd/>
                        </a:ln>
                      </wps:spPr>
                      <wps:txbx>
                        <w:txbxContent>
                          <w:p w:rsidR="003A078A" w:rsidRPr="007862EF" w:rsidRDefault="003A078A" w:rsidP="007862EF">
                            <w:pPr>
                              <w:rPr>
                                <w:rFonts w:asciiTheme="majorEastAsia" w:eastAsiaTheme="majorEastAsia" w:hAnsiTheme="majorEastAsia"/>
                                <w:sz w:val="21"/>
                                <w:szCs w:val="21"/>
                              </w:rPr>
                            </w:pPr>
                            <w:r w:rsidRPr="007862EF">
                              <w:rPr>
                                <w:rFonts w:asciiTheme="majorEastAsia" w:eastAsiaTheme="majorEastAsia" w:hAnsiTheme="majorEastAsia" w:hint="eastAsia"/>
                                <w:sz w:val="21"/>
                                <w:szCs w:val="21"/>
                              </w:rPr>
                              <w:t>生き物の</w:t>
                            </w:r>
                            <w:r w:rsidRPr="007862EF">
                              <w:rPr>
                                <w:rFonts w:asciiTheme="majorEastAsia" w:eastAsiaTheme="majorEastAsia" w:hAnsiTheme="majorEastAsia"/>
                                <w:sz w:val="21"/>
                                <w:szCs w:val="21"/>
                              </w:rPr>
                              <w:t>隠れ</w:t>
                            </w:r>
                            <w:r w:rsidRPr="007862EF">
                              <w:rPr>
                                <w:rFonts w:asciiTheme="majorEastAsia" w:eastAsiaTheme="majorEastAsia" w:hAnsiTheme="majorEastAsia" w:hint="eastAsia"/>
                                <w:sz w:val="21"/>
                                <w:szCs w:val="21"/>
                              </w:rPr>
                              <w:t>場所が作ってあるよ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8BA20" id="_x0000_t202" coordsize="21600,21600" o:spt="202" path="m,l,21600r21600,l21600,xe">
                <v:stroke joinstyle="miter"/>
                <v:path gradientshapeok="t" o:connecttype="rect"/>
              </v:shapetype>
              <v:shape id="テキスト ボックス 2" o:spid="_x0000_s1026" type="#_x0000_t202" style="position:absolute;left:0;text-align:left;margin-left:409.8pt;margin-top:32.8pt;width:180.6pt;height:28.8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" filled="f" stroked="f">
                <v:textbox>
                  <w:txbxContent>
                    <w:p w:rsidR="003A078A" w:rsidRPr="007862EF" w:rsidRDefault="003A078A" w:rsidP="007862EF">
                      <w:pPr>
                        <w:rPr>
                          <w:rFonts w:asciiTheme="majorEastAsia" w:eastAsiaTheme="majorEastAsia" w:hAnsiTheme="majorEastAsia"/>
                          <w:sz w:val="21"/>
                          <w:szCs w:val="21"/>
                        </w:rPr>
                      </w:pPr>
                      <w:r w:rsidRPr="007862EF">
                        <w:rPr>
                          <w:rFonts w:asciiTheme="majorEastAsia" w:eastAsiaTheme="majorEastAsia" w:hAnsiTheme="majorEastAsia" w:hint="eastAsia"/>
                          <w:sz w:val="21"/>
                          <w:szCs w:val="21"/>
                        </w:rPr>
                        <w:t>生き物の</w:t>
                      </w:r>
                      <w:r w:rsidRPr="007862EF">
                        <w:rPr>
                          <w:rFonts w:asciiTheme="majorEastAsia" w:eastAsiaTheme="majorEastAsia" w:hAnsiTheme="majorEastAsia"/>
                          <w:sz w:val="21"/>
                          <w:szCs w:val="21"/>
                        </w:rPr>
                        <w:t>隠れ</w:t>
                      </w:r>
                      <w:r w:rsidRPr="007862EF">
                        <w:rPr>
                          <w:rFonts w:asciiTheme="majorEastAsia" w:eastAsiaTheme="majorEastAsia" w:hAnsiTheme="majorEastAsia" w:hint="eastAsia"/>
                          <w:sz w:val="21"/>
                          <w:szCs w:val="21"/>
                        </w:rPr>
                        <w:t>場所が作ってあるよ</w:t>
                      </w:r>
                    </w:p>
                  </w:txbxContent>
                </v:textbox>
                <w10:wrap type="square" anchorx="page"/>
              </v:shape>
            </w:pict>
          </mc:Fallback>
        </mc:AlternateContent>
      </w:r>
      <w:r w:rsidR="003A078A" w:rsidRPr="00712636">
        <w:rPr>
          <w:rFonts w:eastAsiaTheme="minorHAnsi" w:hint="eastAsia"/>
          <w:sz w:val="22"/>
        </w:rPr>
        <w:t>○あみあみの下をやっていくと、魚が最初と全然違う量になっていてびっくりしました。奥の方に進んでいくと、あみあみもなくなっていて、川も浅くなっていたのでびっくりしました。（Ｒ）</w:t>
      </w:r>
    </w:p>
    <w:p w:rsidR="003A078A" w:rsidRPr="00712636" w:rsidRDefault="003A078A" w:rsidP="003A078A">
      <w:pPr>
        <w:rPr>
          <w:rFonts w:eastAsiaTheme="minorHAnsi"/>
          <w:sz w:val="22"/>
          <w:bdr w:val="single" w:sz="4" w:space="0" w:color="auto"/>
        </w:rPr>
      </w:pPr>
      <w:r w:rsidRPr="00712636">
        <w:rPr>
          <w:rFonts w:eastAsiaTheme="minorHAnsi" w:hint="eastAsia"/>
          <w:sz w:val="22"/>
          <w:bdr w:val="single" w:sz="4" w:space="0" w:color="auto"/>
        </w:rPr>
        <w:t>生き物について</w:t>
      </w:r>
    </w:p>
    <w:p w:rsidR="003A078A" w:rsidRPr="00712636" w:rsidRDefault="003A078A" w:rsidP="007862EF">
      <w:pPr>
        <w:ind w:left="220" w:hangingChars="100" w:hanging="220"/>
        <w:rPr>
          <w:rFonts w:eastAsiaTheme="minorHAnsi"/>
          <w:sz w:val="22"/>
        </w:rPr>
      </w:pPr>
      <w:r w:rsidRPr="00712636">
        <w:rPr>
          <w:rFonts w:eastAsiaTheme="minorHAnsi" w:hint="eastAsia"/>
          <w:sz w:val="22"/>
        </w:rPr>
        <w:t>○大きいコイがいて、近所の人が小さいころにコイを放したと言っていて、それが大きくな</w:t>
      </w:r>
      <w:r w:rsidR="007862EF">
        <w:rPr>
          <w:rFonts w:eastAsiaTheme="minorHAnsi" w:hint="eastAsia"/>
          <w:sz w:val="22"/>
        </w:rPr>
        <w:t>って</w:t>
      </w:r>
      <w:r w:rsidRPr="00712636">
        <w:rPr>
          <w:rFonts w:eastAsiaTheme="minorHAnsi" w:hint="eastAsia"/>
          <w:sz w:val="22"/>
        </w:rPr>
        <w:t>、今でもいたらすごい生き延びているなと思いました。（Ｍ）</w:t>
      </w:r>
    </w:p>
    <w:p w:rsidR="003A078A" w:rsidRPr="00712636" w:rsidRDefault="003A078A" w:rsidP="003A078A">
      <w:pPr>
        <w:ind w:left="220" w:hangingChars="100" w:hanging="220"/>
        <w:rPr>
          <w:rFonts w:eastAsiaTheme="minorHAnsi"/>
          <w:sz w:val="22"/>
        </w:rPr>
      </w:pPr>
      <w:r w:rsidRPr="00712636">
        <w:rPr>
          <w:rFonts w:eastAsiaTheme="minorHAnsi" w:hint="eastAsia"/>
          <w:sz w:val="22"/>
        </w:rPr>
        <w:t>〇わたしは生き物調査で思ったことは、命はちょっとしたことでなくなってしまうんだなと思いました。生き物を学校に持って帰って中を見るとたくさんの魚が死んでいました。わたしたちがとっていなければ・・・。生きていた命が目の前でなくなっていくのを見ると、とても悲しかったです。でも、わたしたちがこれを授業でやっているから。魚をとらないといけない授業だと思います。だからこれは、ご飯で命をいただいているように、命をもらって勉強をしていると思いました。（Ｔ）</w:t>
      </w:r>
    </w:p>
    <w:p w:rsidR="003A078A" w:rsidRPr="00712636" w:rsidRDefault="003A078A" w:rsidP="003A078A">
      <w:pPr>
        <w:ind w:left="220" w:hangingChars="100" w:hanging="220"/>
        <w:rPr>
          <w:rFonts w:eastAsiaTheme="minorHAnsi"/>
          <w:sz w:val="22"/>
        </w:rPr>
      </w:pPr>
      <w:r w:rsidRPr="00712636">
        <w:rPr>
          <w:rFonts w:eastAsiaTheme="minorHAnsi" w:hint="eastAsia"/>
          <w:sz w:val="22"/>
        </w:rPr>
        <w:t>〇わたしが生き物調査をやっているときと生き物調査を終えて思ったことがあります。それは、もしわたしたちが生き物の立場だったら、そのときの気持ちについて考えていました。まず、つかまえるときには、４年生全員が一気に生き物をつかまえることがかわいそうでした。生き物は、必死に逃げたと思うけど、つかまってしまってわたしたちは授業でやることだからしょうがないけど、そこがかわいそうだったなと思いました。次に、調べるときには、むりやり他のケースに移しかえて、かわいそうだなと思いました。わたしが生き物調査を終えて一番思ったことが『かわいそう』でした。これから、生き物をどうするか、自分たちの気持ちだけではなく、しっかり生き物の気持ちを考えてみんなできちんと考えたいです。（Ｓ）</w:t>
      </w:r>
    </w:p>
    <w:p w:rsidR="003A078A" w:rsidRPr="00712636" w:rsidRDefault="003A078A" w:rsidP="003A078A">
      <w:pPr>
        <w:ind w:left="220" w:hangingChars="100" w:hanging="220"/>
        <w:rPr>
          <w:rFonts w:eastAsiaTheme="minorHAnsi"/>
          <w:sz w:val="22"/>
        </w:rPr>
      </w:pPr>
      <w:r w:rsidRPr="00712636">
        <w:rPr>
          <w:rFonts w:eastAsiaTheme="minorHAnsi" w:hint="eastAsia"/>
          <w:sz w:val="22"/>
          <w:bdr w:val="single" w:sz="4" w:space="0" w:color="auto"/>
        </w:rPr>
        <w:t>これからの稗田川について</w:t>
      </w:r>
    </w:p>
    <w:p w:rsidR="003A078A" w:rsidRPr="00712636" w:rsidRDefault="003A078A" w:rsidP="003A078A">
      <w:pPr>
        <w:ind w:left="220" w:hangingChars="100" w:hanging="220"/>
        <w:rPr>
          <w:rFonts w:eastAsiaTheme="minorHAnsi"/>
          <w:sz w:val="22"/>
        </w:rPr>
      </w:pPr>
      <w:r w:rsidRPr="00712636">
        <w:rPr>
          <w:rFonts w:eastAsiaTheme="minorHAnsi" w:hint="eastAsia"/>
          <w:sz w:val="22"/>
        </w:rPr>
        <w:lastRenderedPageBreak/>
        <w:t>○生き物が新道川にこんなにいて、うれしかったです。とても自然豊かな川でした。どこかの間とかにたくさんいました。川をきれいにするために、ごみを捨ててはいけないと思います。（Ｈ）</w:t>
      </w:r>
    </w:p>
    <w:p w:rsidR="003A078A" w:rsidRPr="00712636" w:rsidRDefault="003A078A" w:rsidP="003A078A">
      <w:pPr>
        <w:ind w:left="220" w:hangingChars="100" w:hanging="220"/>
        <w:rPr>
          <w:rFonts w:eastAsiaTheme="minorHAnsi"/>
          <w:sz w:val="22"/>
        </w:rPr>
      </w:pPr>
      <w:r w:rsidRPr="00712636">
        <w:rPr>
          <w:rFonts w:eastAsiaTheme="minorHAnsi" w:hint="eastAsia"/>
          <w:sz w:val="22"/>
        </w:rPr>
        <w:t>○絶滅危惧種は、大切に保護していった方がいいと思いました。生き物がいっぱいいた方は、上流の草がたくさんある方だったので、生き物は自然があった方が暮らしやすいし、隠れたりできるので、自然を壊さないでほしいです。（Ｒ）</w:t>
      </w:r>
    </w:p>
    <w:p w:rsidR="003A078A" w:rsidRPr="00712636" w:rsidRDefault="003A078A" w:rsidP="003A078A">
      <w:pPr>
        <w:ind w:left="220" w:hangingChars="100" w:hanging="220"/>
        <w:rPr>
          <w:rFonts w:eastAsiaTheme="minorHAnsi"/>
          <w:sz w:val="22"/>
        </w:rPr>
      </w:pPr>
      <w:r w:rsidRPr="00712636">
        <w:rPr>
          <w:rFonts w:eastAsiaTheme="minorHAnsi" w:hint="eastAsia"/>
          <w:sz w:val="22"/>
        </w:rPr>
        <w:t>○生き物調査で学んだことがあります。それは、生き物の寿命は、その生き物の住んでいる環境に合っているかによるということです。わたしのザリガニも２年半ほど生きてくれました。生き物にとって良い環境は、川だとたくさん酸素があるかなどです。だから、汚い水を少なくしていきたいです。（Ｒ）</w:t>
      </w:r>
    </w:p>
    <w:p w:rsidR="003A078A" w:rsidRPr="00712636" w:rsidRDefault="003A078A" w:rsidP="003A078A">
      <w:pPr>
        <w:overflowPunct w:val="0"/>
        <w:textAlignment w:val="baseline"/>
        <w:rPr>
          <w:rFonts w:eastAsiaTheme="minorHAnsi" w:cs="Times New Roman"/>
          <w:color w:val="000000"/>
          <w:kern w:val="0"/>
          <w:sz w:val="22"/>
        </w:rPr>
      </w:pPr>
      <w:r w:rsidRPr="00712636">
        <w:rPr>
          <w:rFonts w:eastAsiaTheme="minorHAnsi" w:cs="ＭＳ 明朝"/>
          <w:color w:val="000000"/>
          <w:kern w:val="0"/>
          <w:sz w:val="22"/>
        </w:rPr>
        <w:t>(2)</w:t>
      </w:r>
      <w:r w:rsidRPr="00712636">
        <w:rPr>
          <w:rFonts w:eastAsiaTheme="minorHAnsi" w:cs="ＭＳ 明朝" w:hint="eastAsia"/>
          <w:color w:val="000000"/>
          <w:kern w:val="0"/>
          <w:sz w:val="22"/>
        </w:rPr>
        <w:t xml:space="preserve">　成果と今後の課題</w:t>
      </w:r>
    </w:p>
    <w:p w:rsidR="007862EF" w:rsidRDefault="003A078A" w:rsidP="007862EF">
      <w:pPr>
        <w:overflowPunct w:val="0"/>
        <w:textAlignment w:val="baseline"/>
        <w:rPr>
          <w:rFonts w:eastAsiaTheme="minorHAnsi" w:cs="ＭＳ 明朝"/>
          <w:color w:val="000000"/>
          <w:kern w:val="0"/>
          <w:sz w:val="22"/>
        </w:rPr>
      </w:pPr>
      <w:r w:rsidRPr="00712636">
        <w:rPr>
          <w:rFonts w:eastAsiaTheme="minorHAnsi" w:cs="ＭＳ 明朝" w:hint="eastAsia"/>
          <w:color w:val="000000"/>
          <w:kern w:val="0"/>
          <w:sz w:val="22"/>
        </w:rPr>
        <w:t>○昨年度に、エアーポンプつきの折りたたみ水槽を購入したので、生き物の運搬がスムーズ</w:t>
      </w:r>
      <w:r w:rsidR="007862EF">
        <w:rPr>
          <w:rFonts w:eastAsiaTheme="minorHAnsi" w:cs="ＭＳ 明朝" w:hint="eastAsia"/>
          <w:color w:val="000000"/>
          <w:kern w:val="0"/>
          <w:sz w:val="22"/>
        </w:rPr>
        <w:t xml:space="preserve">　</w:t>
      </w:r>
    </w:p>
    <w:p w:rsidR="003A078A" w:rsidRPr="00712636" w:rsidRDefault="003A078A" w:rsidP="007862EF">
      <w:pPr>
        <w:overflowPunct w:val="0"/>
        <w:ind w:leftChars="100" w:left="240"/>
        <w:textAlignment w:val="baseline"/>
        <w:rPr>
          <w:rFonts w:eastAsiaTheme="minorHAnsi" w:cs="ＭＳ 明朝"/>
          <w:color w:val="000000"/>
          <w:kern w:val="0"/>
          <w:sz w:val="22"/>
        </w:rPr>
      </w:pPr>
      <w:r w:rsidRPr="00712636">
        <w:rPr>
          <w:rFonts w:eastAsiaTheme="minorHAnsi" w:cs="ＭＳ 明朝" w:hint="eastAsia"/>
          <w:color w:val="000000"/>
          <w:kern w:val="0"/>
          <w:sz w:val="22"/>
        </w:rPr>
        <w:t>にできるとともに、学校での観察まで、ほとんどの生き物が命を落とすことがなかった。ただ、命を落としてしまった生き物たちを見て、命の重さを再確認し、自分たちのこれからの学習を意味のあるものにしていこうという意識が高まった。</w:t>
      </w:r>
    </w:p>
    <w:p w:rsidR="007862EF" w:rsidRDefault="003A078A" w:rsidP="007862EF">
      <w:pPr>
        <w:overflowPunct w:val="0"/>
        <w:textAlignment w:val="baseline"/>
        <w:rPr>
          <w:rFonts w:eastAsiaTheme="minorHAnsi" w:cs="ＭＳ 明朝"/>
          <w:color w:val="000000"/>
          <w:kern w:val="0"/>
          <w:sz w:val="22"/>
        </w:rPr>
      </w:pPr>
      <w:r w:rsidRPr="00712636">
        <w:rPr>
          <w:rFonts w:eastAsiaTheme="minorHAnsi" w:cs="ＭＳ 明朝" w:hint="eastAsia"/>
          <w:color w:val="000000"/>
          <w:kern w:val="0"/>
          <w:sz w:val="22"/>
        </w:rPr>
        <w:t>○環境向上委員会の方々に来ていただき、安全に生き物調査を行うことができた。今年度は</w:t>
      </w:r>
      <w:r w:rsidR="007862EF">
        <w:rPr>
          <w:rFonts w:eastAsiaTheme="minorHAnsi" w:cs="ＭＳ 明朝" w:hint="eastAsia"/>
          <w:color w:val="000000"/>
          <w:kern w:val="0"/>
          <w:sz w:val="22"/>
        </w:rPr>
        <w:t xml:space="preserve">　</w:t>
      </w:r>
    </w:p>
    <w:p w:rsidR="007862EF" w:rsidRDefault="003A078A" w:rsidP="007862EF">
      <w:pPr>
        <w:overflowPunct w:val="0"/>
        <w:ind w:firstLineChars="100" w:firstLine="220"/>
        <w:textAlignment w:val="baseline"/>
        <w:rPr>
          <w:rFonts w:eastAsiaTheme="minorHAnsi" w:cs="ＭＳ 明朝"/>
          <w:color w:val="000000"/>
          <w:kern w:val="0"/>
          <w:sz w:val="22"/>
        </w:rPr>
      </w:pPr>
      <w:r w:rsidRPr="00712636">
        <w:rPr>
          <w:rFonts w:eastAsiaTheme="minorHAnsi" w:cs="ＭＳ 明朝" w:hint="eastAsia"/>
          <w:color w:val="000000"/>
          <w:kern w:val="0"/>
          <w:sz w:val="22"/>
        </w:rPr>
        <w:t>夏休みの稗田川清掃が中止になってしまったが、環境向上委員会の方が草や枝などを剪定</w:t>
      </w:r>
      <w:r w:rsidR="007862EF">
        <w:rPr>
          <w:rFonts w:eastAsiaTheme="minorHAnsi" w:cs="ＭＳ 明朝" w:hint="eastAsia"/>
          <w:color w:val="000000"/>
          <w:kern w:val="0"/>
          <w:sz w:val="22"/>
        </w:rPr>
        <w:t xml:space="preserve">　</w:t>
      </w:r>
    </w:p>
    <w:p w:rsidR="003A078A" w:rsidRPr="00712636" w:rsidRDefault="003A078A" w:rsidP="007862EF">
      <w:pPr>
        <w:overflowPunct w:val="0"/>
        <w:ind w:firstLineChars="100" w:firstLine="220"/>
        <w:textAlignment w:val="baseline"/>
        <w:rPr>
          <w:rFonts w:eastAsiaTheme="minorHAnsi" w:cs="Times New Roman"/>
          <w:color w:val="000000"/>
          <w:kern w:val="0"/>
          <w:sz w:val="22"/>
        </w:rPr>
      </w:pPr>
      <w:r w:rsidRPr="00712636">
        <w:rPr>
          <w:rFonts w:eastAsiaTheme="minorHAnsi" w:cs="ＭＳ 明朝" w:hint="eastAsia"/>
          <w:color w:val="000000"/>
          <w:kern w:val="0"/>
          <w:sz w:val="22"/>
        </w:rPr>
        <w:t>してくださったので、子どもたちが活動しやすかった。</w:t>
      </w:r>
    </w:p>
    <w:p w:rsidR="007862EF" w:rsidRDefault="003A078A" w:rsidP="003A078A">
      <w:pPr>
        <w:overflowPunct w:val="0"/>
        <w:ind w:left="660" w:hangingChars="300" w:hanging="660"/>
        <w:textAlignment w:val="baseline"/>
        <w:rPr>
          <w:rFonts w:eastAsiaTheme="minorHAnsi" w:cs="ＭＳ 明朝"/>
          <w:color w:val="000000"/>
          <w:kern w:val="0"/>
          <w:sz w:val="22"/>
        </w:rPr>
      </w:pPr>
      <w:r w:rsidRPr="00712636">
        <w:rPr>
          <w:rFonts w:eastAsiaTheme="minorHAnsi" w:cs="ＭＳ 明朝" w:hint="eastAsia"/>
          <w:color w:val="000000"/>
          <w:kern w:val="0"/>
          <w:sz w:val="22"/>
        </w:rPr>
        <w:t>○１学期に川との出会いで、橋の上流と下流では川の様子が違うということ、生き物の数や</w:t>
      </w:r>
    </w:p>
    <w:p w:rsidR="007862EF" w:rsidRDefault="003A078A" w:rsidP="007862EF">
      <w:pPr>
        <w:overflowPunct w:val="0"/>
        <w:ind w:leftChars="100" w:left="680" w:hangingChars="200" w:hanging="440"/>
        <w:textAlignment w:val="baseline"/>
        <w:rPr>
          <w:rFonts w:eastAsiaTheme="minorHAnsi" w:cs="ＭＳ 明朝"/>
          <w:color w:val="000000"/>
          <w:kern w:val="0"/>
          <w:sz w:val="22"/>
        </w:rPr>
      </w:pPr>
      <w:r w:rsidRPr="00712636">
        <w:rPr>
          <w:rFonts w:eastAsiaTheme="minorHAnsi" w:cs="ＭＳ 明朝" w:hint="eastAsia"/>
          <w:color w:val="000000"/>
          <w:kern w:val="0"/>
          <w:sz w:val="22"/>
        </w:rPr>
        <w:t>種類も違うということを、実際に自分たちが川に入り生き物調査を通して実感することが</w:t>
      </w:r>
    </w:p>
    <w:p w:rsidR="007862EF" w:rsidRDefault="003A078A" w:rsidP="007862EF">
      <w:pPr>
        <w:overflowPunct w:val="0"/>
        <w:ind w:leftChars="100" w:left="680" w:hangingChars="200" w:hanging="440"/>
        <w:textAlignment w:val="baseline"/>
        <w:rPr>
          <w:rFonts w:eastAsiaTheme="minorHAnsi" w:cs="ＭＳ 明朝"/>
          <w:color w:val="000000"/>
          <w:kern w:val="0"/>
          <w:sz w:val="22"/>
        </w:rPr>
      </w:pPr>
      <w:r w:rsidRPr="00712636">
        <w:rPr>
          <w:rFonts w:eastAsiaTheme="minorHAnsi" w:cs="ＭＳ 明朝" w:hint="eastAsia"/>
          <w:color w:val="000000"/>
          <w:kern w:val="0"/>
          <w:sz w:val="22"/>
        </w:rPr>
        <w:t>できた。ただ、一部の子どもしか、上流の方へ行っていないので、次回は、上流の方にも</w:t>
      </w:r>
    </w:p>
    <w:p w:rsidR="003A078A" w:rsidRPr="00712636" w:rsidRDefault="003A078A" w:rsidP="007862EF">
      <w:pPr>
        <w:overflowPunct w:val="0"/>
        <w:ind w:leftChars="100" w:left="680" w:hangingChars="200" w:hanging="440"/>
        <w:textAlignment w:val="baseline"/>
        <w:rPr>
          <w:rFonts w:eastAsiaTheme="minorHAnsi" w:cs="ＭＳ 明朝"/>
          <w:color w:val="000000"/>
          <w:kern w:val="0"/>
          <w:sz w:val="22"/>
        </w:rPr>
      </w:pPr>
      <w:r w:rsidRPr="00712636">
        <w:rPr>
          <w:rFonts w:eastAsiaTheme="minorHAnsi" w:cs="ＭＳ 明朝" w:hint="eastAsia"/>
          <w:color w:val="000000"/>
          <w:kern w:val="0"/>
          <w:sz w:val="22"/>
        </w:rPr>
        <w:t>はしごを下ろしてスムーズに移動ができるようにするとよいと思った。</w:t>
      </w:r>
    </w:p>
    <w:p w:rsidR="007862EF" w:rsidRDefault="003A078A" w:rsidP="003A078A">
      <w:pPr>
        <w:overflowPunct w:val="0"/>
        <w:ind w:left="660" w:hangingChars="300" w:hanging="660"/>
        <w:textAlignment w:val="baseline"/>
        <w:rPr>
          <w:rFonts w:eastAsiaTheme="minorHAnsi" w:cs="ＭＳ 明朝"/>
          <w:color w:val="000000"/>
          <w:kern w:val="0"/>
          <w:sz w:val="22"/>
        </w:rPr>
      </w:pPr>
      <w:r w:rsidRPr="00712636">
        <w:rPr>
          <w:rFonts w:eastAsiaTheme="minorHAnsi" w:cs="ＭＳ 明朝" w:hint="eastAsia"/>
          <w:color w:val="000000"/>
          <w:kern w:val="0"/>
          <w:sz w:val="22"/>
        </w:rPr>
        <w:t>○環境向上委員会の方に魚の捕まえ方や魚が隠れている場所を教えていただいたので、初め</w:t>
      </w:r>
    </w:p>
    <w:p w:rsidR="007862EF" w:rsidRDefault="003A078A" w:rsidP="007862EF">
      <w:pPr>
        <w:overflowPunct w:val="0"/>
        <w:ind w:leftChars="100" w:left="680" w:hangingChars="200" w:hanging="440"/>
        <w:textAlignment w:val="baseline"/>
        <w:rPr>
          <w:rFonts w:eastAsiaTheme="minorHAnsi" w:cs="ＭＳ 明朝"/>
          <w:color w:val="000000"/>
          <w:kern w:val="0"/>
          <w:sz w:val="22"/>
        </w:rPr>
      </w:pPr>
      <w:r w:rsidRPr="00712636">
        <w:rPr>
          <w:rFonts w:eastAsiaTheme="minorHAnsi" w:cs="ＭＳ 明朝" w:hint="eastAsia"/>
          <w:color w:val="000000"/>
          <w:kern w:val="0"/>
          <w:sz w:val="22"/>
        </w:rPr>
        <w:t>て川に入った子どもでも、魚を捕まえることができた。子どもたちは、壁面をコンクリー</w:t>
      </w:r>
    </w:p>
    <w:p w:rsidR="007862EF" w:rsidRDefault="003A078A" w:rsidP="007862EF">
      <w:pPr>
        <w:overflowPunct w:val="0"/>
        <w:ind w:leftChars="100" w:left="680" w:hangingChars="200" w:hanging="440"/>
        <w:textAlignment w:val="baseline"/>
        <w:rPr>
          <w:rFonts w:eastAsiaTheme="minorHAnsi" w:cs="ＭＳ 明朝"/>
          <w:color w:val="000000"/>
          <w:kern w:val="0"/>
          <w:sz w:val="22"/>
        </w:rPr>
      </w:pPr>
      <w:r w:rsidRPr="00712636">
        <w:rPr>
          <w:rFonts w:eastAsiaTheme="minorHAnsi" w:cs="ＭＳ 明朝" w:hint="eastAsia"/>
          <w:color w:val="000000"/>
          <w:kern w:val="0"/>
          <w:sz w:val="22"/>
        </w:rPr>
        <w:t>トで固められた川は、生き物にとって住みやすくないということを事前の学習で知ってい</w:t>
      </w:r>
    </w:p>
    <w:p w:rsidR="007862EF" w:rsidRDefault="003A078A" w:rsidP="007862EF">
      <w:pPr>
        <w:overflowPunct w:val="0"/>
        <w:ind w:leftChars="100" w:left="680" w:hangingChars="200" w:hanging="440"/>
        <w:textAlignment w:val="baseline"/>
        <w:rPr>
          <w:rFonts w:eastAsiaTheme="minorHAnsi" w:cs="ＭＳ 明朝"/>
          <w:color w:val="000000"/>
          <w:kern w:val="0"/>
          <w:sz w:val="22"/>
        </w:rPr>
      </w:pPr>
      <w:r w:rsidRPr="00712636">
        <w:rPr>
          <w:rFonts w:eastAsiaTheme="minorHAnsi" w:cs="ＭＳ 明朝" w:hint="eastAsia"/>
          <w:color w:val="000000"/>
          <w:kern w:val="0"/>
          <w:sz w:val="22"/>
        </w:rPr>
        <w:t>たが、環境向上委員会の方に、ところどころに魚の隠れ場所が作ってあるということを聞</w:t>
      </w:r>
    </w:p>
    <w:p w:rsidR="003A078A" w:rsidRPr="00712636" w:rsidRDefault="003A078A" w:rsidP="007862EF">
      <w:pPr>
        <w:overflowPunct w:val="0"/>
        <w:ind w:leftChars="100" w:left="680" w:hangingChars="200" w:hanging="440"/>
        <w:textAlignment w:val="baseline"/>
        <w:rPr>
          <w:rFonts w:eastAsiaTheme="minorHAnsi" w:cs="ＭＳ 明朝"/>
          <w:color w:val="000000"/>
          <w:kern w:val="0"/>
          <w:sz w:val="22"/>
        </w:rPr>
      </w:pPr>
      <w:r w:rsidRPr="00712636">
        <w:rPr>
          <w:rFonts w:eastAsiaTheme="minorHAnsi" w:cs="ＭＳ 明朝" w:hint="eastAsia"/>
          <w:color w:val="000000"/>
          <w:kern w:val="0"/>
          <w:sz w:val="22"/>
        </w:rPr>
        <w:t>いて、安心をしていた。</w:t>
      </w:r>
    </w:p>
    <w:p w:rsidR="007862EF" w:rsidRDefault="003A078A" w:rsidP="003A078A">
      <w:pPr>
        <w:overflowPunct w:val="0"/>
        <w:ind w:left="660" w:hangingChars="300" w:hanging="660"/>
        <w:textAlignment w:val="baseline"/>
        <w:rPr>
          <w:rFonts w:eastAsiaTheme="minorHAnsi" w:cs="ＭＳ 明朝"/>
          <w:color w:val="000000"/>
          <w:kern w:val="0"/>
          <w:sz w:val="22"/>
        </w:rPr>
      </w:pPr>
      <w:r w:rsidRPr="00712636">
        <w:rPr>
          <w:rFonts w:eastAsiaTheme="minorHAnsi" w:cs="ＭＳ 明朝" w:hint="eastAsia"/>
          <w:color w:val="000000"/>
          <w:kern w:val="0"/>
          <w:sz w:val="22"/>
        </w:rPr>
        <w:t>○昨年度に魚の名前と写真の資料作成したため、魚の種類をスムーズに判別することがで</w:t>
      </w:r>
      <w:r w:rsidR="007862EF">
        <w:rPr>
          <w:rFonts w:eastAsiaTheme="minorHAnsi" w:cs="ＭＳ 明朝" w:hint="eastAsia"/>
          <w:color w:val="000000"/>
          <w:kern w:val="0"/>
          <w:sz w:val="22"/>
        </w:rPr>
        <w:t>き</w:t>
      </w:r>
    </w:p>
    <w:p w:rsidR="003A078A" w:rsidRPr="00712636" w:rsidRDefault="003A078A" w:rsidP="007862EF">
      <w:pPr>
        <w:overflowPunct w:val="0"/>
        <w:ind w:leftChars="100" w:left="680" w:hangingChars="200" w:hanging="440"/>
        <w:textAlignment w:val="baseline"/>
        <w:rPr>
          <w:rFonts w:eastAsiaTheme="minorHAnsi" w:cs="ＭＳ 明朝"/>
          <w:color w:val="000000"/>
          <w:kern w:val="0"/>
          <w:sz w:val="22"/>
        </w:rPr>
      </w:pPr>
      <w:r w:rsidRPr="00712636">
        <w:rPr>
          <w:rFonts w:eastAsiaTheme="minorHAnsi" w:cs="ＭＳ 明朝" w:hint="eastAsia"/>
          <w:color w:val="000000"/>
          <w:kern w:val="0"/>
          <w:sz w:val="22"/>
        </w:rPr>
        <w:t>た。</w:t>
      </w:r>
    </w:p>
    <w:p w:rsidR="007862EF" w:rsidRDefault="003A078A" w:rsidP="003A078A">
      <w:pPr>
        <w:overflowPunct w:val="0"/>
        <w:ind w:left="660" w:hangingChars="300" w:hanging="660"/>
        <w:textAlignment w:val="baseline"/>
        <w:rPr>
          <w:rFonts w:eastAsiaTheme="minorHAnsi" w:cs="ＭＳ 明朝"/>
          <w:color w:val="000000"/>
          <w:kern w:val="0"/>
          <w:sz w:val="22"/>
        </w:rPr>
      </w:pPr>
      <w:r w:rsidRPr="00712636">
        <w:rPr>
          <w:rFonts w:eastAsiaTheme="minorHAnsi" w:cs="ＭＳ 明朝" w:hint="eastAsia"/>
          <w:color w:val="000000"/>
          <w:kern w:val="0"/>
          <w:sz w:val="22"/>
        </w:rPr>
        <w:t>○大勢の大人に手伝っていただかないと、川の観察ができない現状である。子どもたちが地</w:t>
      </w:r>
    </w:p>
    <w:p w:rsidR="007862EF" w:rsidRDefault="003A078A" w:rsidP="007862EF">
      <w:pPr>
        <w:overflowPunct w:val="0"/>
        <w:ind w:leftChars="100" w:left="680" w:hangingChars="200" w:hanging="440"/>
        <w:textAlignment w:val="baseline"/>
        <w:rPr>
          <w:rFonts w:eastAsiaTheme="minorHAnsi" w:cs="ＭＳ 明朝"/>
          <w:color w:val="000000"/>
          <w:kern w:val="0"/>
          <w:sz w:val="22"/>
        </w:rPr>
      </w:pPr>
      <w:r w:rsidRPr="00712636">
        <w:rPr>
          <w:rFonts w:eastAsiaTheme="minorHAnsi" w:cs="ＭＳ 明朝" w:hint="eastAsia"/>
          <w:color w:val="000000"/>
          <w:kern w:val="0"/>
          <w:sz w:val="22"/>
        </w:rPr>
        <w:t>域の川を身近に感じ、大切に思い、自分たちで川の環境のためにできることを実践できる</w:t>
      </w:r>
    </w:p>
    <w:p w:rsidR="003A078A" w:rsidRPr="00712636" w:rsidRDefault="003A078A" w:rsidP="007862EF">
      <w:pPr>
        <w:overflowPunct w:val="0"/>
        <w:ind w:leftChars="100" w:left="680" w:hangingChars="200" w:hanging="440"/>
        <w:textAlignment w:val="baseline"/>
        <w:rPr>
          <w:rFonts w:eastAsiaTheme="minorHAnsi" w:cs="ＭＳ 明朝"/>
          <w:color w:val="000000"/>
          <w:kern w:val="0"/>
          <w:sz w:val="22"/>
        </w:rPr>
      </w:pPr>
      <w:r w:rsidRPr="00712636">
        <w:rPr>
          <w:rFonts w:eastAsiaTheme="minorHAnsi" w:cs="ＭＳ 明朝" w:hint="eastAsia"/>
          <w:color w:val="000000"/>
          <w:kern w:val="0"/>
          <w:sz w:val="22"/>
        </w:rPr>
        <w:t>ような環境になると、季節による川の様子の違いなどを定期的に調べることができる。</w:t>
      </w:r>
    </w:p>
    <w:sectPr w:rsidR="003A078A" w:rsidRPr="00712636" w:rsidSect="005212E6">
      <w:pgSz w:w="11906" w:h="16838" w:code="9"/>
      <w:pgMar w:top="1418" w:right="1418" w:bottom="1418" w:left="1418" w:header="851" w:footer="992"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A7E" w:rsidRDefault="00867A7E" w:rsidP="00BB7B00">
      <w:r>
        <w:separator/>
      </w:r>
    </w:p>
  </w:endnote>
  <w:endnote w:type="continuationSeparator" w:id="0">
    <w:p w:rsidR="00867A7E" w:rsidRDefault="00867A7E" w:rsidP="00BB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A7E" w:rsidRDefault="00867A7E" w:rsidP="00BB7B00">
      <w:r>
        <w:separator/>
      </w:r>
    </w:p>
  </w:footnote>
  <w:footnote w:type="continuationSeparator" w:id="0">
    <w:p w:rsidR="00867A7E" w:rsidRDefault="00867A7E" w:rsidP="00BB7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74470"/>
    <w:multiLevelType w:val="hybridMultilevel"/>
    <w:tmpl w:val="57B64ACA"/>
    <w:lvl w:ilvl="0" w:tplc="BDB424C8">
      <w:start w:val="1"/>
      <w:numFmt w:val="decimal"/>
      <w:lvlText w:val="(%1)"/>
      <w:lvlJc w:val="left"/>
      <w:pPr>
        <w:ind w:left="675" w:hanging="57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28"/>
    <w:rsid w:val="00040A58"/>
    <w:rsid w:val="00275639"/>
    <w:rsid w:val="003A078A"/>
    <w:rsid w:val="005212E6"/>
    <w:rsid w:val="006175EE"/>
    <w:rsid w:val="006F145E"/>
    <w:rsid w:val="00712636"/>
    <w:rsid w:val="007862EF"/>
    <w:rsid w:val="00867A7E"/>
    <w:rsid w:val="009B4628"/>
    <w:rsid w:val="00BB7B00"/>
    <w:rsid w:val="00D0476B"/>
    <w:rsid w:val="00EE0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39C87D"/>
  <w15:chartTrackingRefBased/>
  <w15:docId w15:val="{18D8D948-E8C9-41AA-82D4-73FF2DD8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2E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078A"/>
    <w:pPr>
      <w:ind w:leftChars="400" w:left="840"/>
    </w:pPr>
    <w:rPr>
      <w:sz w:val="21"/>
    </w:rPr>
  </w:style>
  <w:style w:type="paragraph" w:styleId="a5">
    <w:name w:val="header"/>
    <w:basedOn w:val="a"/>
    <w:link w:val="a6"/>
    <w:uiPriority w:val="99"/>
    <w:unhideWhenUsed/>
    <w:rsid w:val="00BB7B00"/>
    <w:pPr>
      <w:tabs>
        <w:tab w:val="center" w:pos="4252"/>
        <w:tab w:val="right" w:pos="8504"/>
      </w:tabs>
      <w:snapToGrid w:val="0"/>
    </w:pPr>
  </w:style>
  <w:style w:type="character" w:customStyle="1" w:styleId="a6">
    <w:name w:val="ヘッダー (文字)"/>
    <w:basedOn w:val="a0"/>
    <w:link w:val="a5"/>
    <w:uiPriority w:val="99"/>
    <w:rsid w:val="00BB7B00"/>
    <w:rPr>
      <w:sz w:val="24"/>
    </w:rPr>
  </w:style>
  <w:style w:type="paragraph" w:styleId="a7">
    <w:name w:val="footer"/>
    <w:basedOn w:val="a"/>
    <w:link w:val="a8"/>
    <w:uiPriority w:val="99"/>
    <w:unhideWhenUsed/>
    <w:rsid w:val="00BB7B00"/>
    <w:pPr>
      <w:tabs>
        <w:tab w:val="center" w:pos="4252"/>
        <w:tab w:val="right" w:pos="8504"/>
      </w:tabs>
      <w:snapToGrid w:val="0"/>
    </w:pPr>
  </w:style>
  <w:style w:type="character" w:customStyle="1" w:styleId="a8">
    <w:name w:val="フッター (文字)"/>
    <w:basedOn w:val="a0"/>
    <w:link w:val="a7"/>
    <w:uiPriority w:val="99"/>
    <w:rsid w:val="00BB7B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588</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かおり</dc:creator>
  <cp:keywords/>
  <dc:description/>
  <cp:lastModifiedBy>鈴木 かおり</cp:lastModifiedBy>
  <cp:revision>7</cp:revision>
  <dcterms:created xsi:type="dcterms:W3CDTF">2021-08-18T05:20:00Z</dcterms:created>
  <dcterms:modified xsi:type="dcterms:W3CDTF">2021-08-18T08:11:00Z</dcterms:modified>
</cp:coreProperties>
</file>