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51D4" w14:textId="77777777" w:rsidR="00894A2A" w:rsidRPr="00235B5F" w:rsidRDefault="00235B5F" w:rsidP="00235B5F">
      <w:pPr>
        <w:jc w:val="center"/>
        <w:rPr>
          <w:sz w:val="36"/>
          <w:szCs w:val="36"/>
        </w:rPr>
      </w:pPr>
      <w:r>
        <w:rPr>
          <w:rFonts w:hint="eastAsia"/>
          <w:sz w:val="36"/>
          <w:szCs w:val="36"/>
        </w:rPr>
        <w:t>安城市環境保全</w:t>
      </w:r>
      <w:r w:rsidRPr="00235B5F">
        <w:rPr>
          <w:rFonts w:hint="eastAsia"/>
          <w:sz w:val="36"/>
          <w:szCs w:val="36"/>
        </w:rPr>
        <w:t>指導基準</w:t>
      </w:r>
    </w:p>
    <w:p w14:paraId="14AFE592" w14:textId="77777777" w:rsidR="00894A2A" w:rsidRPr="00894A2A" w:rsidRDefault="00894A2A" w:rsidP="00235B5F">
      <w:pPr>
        <w:rPr>
          <w:sz w:val="24"/>
          <w:szCs w:val="24"/>
        </w:rPr>
      </w:pPr>
    </w:p>
    <w:p w14:paraId="3B06C451" w14:textId="77777777" w:rsidR="00235B5F" w:rsidRPr="00483DBE" w:rsidRDefault="00235B5F" w:rsidP="005D0AD0">
      <w:pPr>
        <w:ind w:left="480" w:hangingChars="200" w:hanging="480"/>
        <w:rPr>
          <w:sz w:val="24"/>
          <w:szCs w:val="24"/>
        </w:rPr>
      </w:pPr>
      <w:r w:rsidRPr="00483DBE">
        <w:rPr>
          <w:rFonts w:hint="eastAsia"/>
          <w:sz w:val="24"/>
          <w:szCs w:val="24"/>
        </w:rPr>
        <w:t xml:space="preserve">第１　</w:t>
      </w:r>
      <w:r w:rsidR="005D0AD0" w:rsidRPr="00483DBE">
        <w:rPr>
          <w:rFonts w:hint="eastAsia"/>
          <w:sz w:val="24"/>
          <w:szCs w:val="24"/>
        </w:rPr>
        <w:t xml:space="preserve">水質汚濁防止対策　</w:t>
      </w:r>
    </w:p>
    <w:p w14:paraId="0DA62CB3" w14:textId="77777777" w:rsidR="00894A2A" w:rsidRPr="00483DBE" w:rsidRDefault="005D0AD0" w:rsidP="00235B5F">
      <w:pPr>
        <w:ind w:leftChars="200" w:left="420" w:firstLineChars="100" w:firstLine="240"/>
        <w:rPr>
          <w:sz w:val="24"/>
          <w:szCs w:val="24"/>
        </w:rPr>
      </w:pPr>
      <w:r w:rsidRPr="00483DBE">
        <w:rPr>
          <w:rFonts w:hint="eastAsia"/>
          <w:sz w:val="24"/>
          <w:szCs w:val="24"/>
        </w:rPr>
        <w:t>別表の１</w:t>
      </w:r>
      <w:r w:rsidR="008C766E">
        <w:rPr>
          <w:rFonts w:hint="eastAsia"/>
          <w:sz w:val="24"/>
          <w:szCs w:val="24"/>
        </w:rPr>
        <w:t>「</w:t>
      </w:r>
      <w:r w:rsidRPr="00483DBE">
        <w:rPr>
          <w:rFonts w:hint="eastAsia"/>
          <w:sz w:val="24"/>
          <w:szCs w:val="24"/>
        </w:rPr>
        <w:t>水質</w:t>
      </w:r>
      <w:r w:rsidR="008C766E">
        <w:rPr>
          <w:rFonts w:hint="eastAsia"/>
          <w:sz w:val="24"/>
          <w:szCs w:val="24"/>
        </w:rPr>
        <w:t>」</w:t>
      </w:r>
      <w:r w:rsidR="00A176AC" w:rsidRPr="00483DBE">
        <w:rPr>
          <w:rFonts w:hint="eastAsia"/>
          <w:sz w:val="24"/>
          <w:szCs w:val="24"/>
        </w:rPr>
        <w:t>に規定する基準値</w:t>
      </w:r>
      <w:r w:rsidR="004338F9" w:rsidRPr="00483DBE">
        <w:rPr>
          <w:rFonts w:hint="eastAsia"/>
          <w:sz w:val="24"/>
          <w:szCs w:val="24"/>
        </w:rPr>
        <w:t>（市の基準）</w:t>
      </w:r>
      <w:r w:rsidR="00A176AC" w:rsidRPr="00483DBE">
        <w:rPr>
          <w:rFonts w:hint="eastAsia"/>
          <w:sz w:val="24"/>
          <w:szCs w:val="24"/>
        </w:rPr>
        <w:t>を維持すること。</w:t>
      </w:r>
    </w:p>
    <w:p w14:paraId="3B0D7744" w14:textId="77777777" w:rsidR="00235B5F" w:rsidRPr="00483DBE" w:rsidRDefault="00235B5F" w:rsidP="005D0AD0">
      <w:pPr>
        <w:ind w:left="480" w:hangingChars="200" w:hanging="480"/>
        <w:rPr>
          <w:sz w:val="24"/>
          <w:szCs w:val="24"/>
        </w:rPr>
      </w:pPr>
      <w:r w:rsidRPr="00483DBE">
        <w:rPr>
          <w:rFonts w:hint="eastAsia"/>
          <w:sz w:val="24"/>
          <w:szCs w:val="24"/>
        </w:rPr>
        <w:t xml:space="preserve">第２　</w:t>
      </w:r>
      <w:r w:rsidR="005D0AD0" w:rsidRPr="00483DBE">
        <w:rPr>
          <w:rFonts w:hint="eastAsia"/>
          <w:sz w:val="24"/>
          <w:szCs w:val="24"/>
        </w:rPr>
        <w:t xml:space="preserve">下水排除水質汚濁防止対策　</w:t>
      </w:r>
    </w:p>
    <w:p w14:paraId="0EA533F0" w14:textId="77777777" w:rsidR="00894A2A" w:rsidRPr="00483DBE" w:rsidRDefault="005D0AD0" w:rsidP="00235B5F">
      <w:pPr>
        <w:ind w:leftChars="200" w:left="420" w:firstLineChars="100" w:firstLine="240"/>
        <w:rPr>
          <w:sz w:val="24"/>
          <w:szCs w:val="24"/>
        </w:rPr>
      </w:pPr>
      <w:r w:rsidRPr="00483DBE">
        <w:rPr>
          <w:rFonts w:hint="eastAsia"/>
          <w:sz w:val="24"/>
          <w:szCs w:val="24"/>
        </w:rPr>
        <w:t>別表の２</w:t>
      </w:r>
      <w:r w:rsidR="008C766E">
        <w:rPr>
          <w:rFonts w:hint="eastAsia"/>
          <w:sz w:val="24"/>
          <w:szCs w:val="24"/>
        </w:rPr>
        <w:t>「</w:t>
      </w:r>
      <w:r w:rsidRPr="00483DBE">
        <w:rPr>
          <w:rFonts w:hint="eastAsia"/>
          <w:sz w:val="24"/>
          <w:szCs w:val="24"/>
        </w:rPr>
        <w:t>水質（下水道接続）</w:t>
      </w:r>
      <w:r w:rsidR="008C766E">
        <w:rPr>
          <w:rFonts w:hint="eastAsia"/>
          <w:sz w:val="24"/>
          <w:szCs w:val="24"/>
        </w:rPr>
        <w:t>」</w:t>
      </w:r>
      <w:r w:rsidR="00894A2A" w:rsidRPr="00483DBE">
        <w:rPr>
          <w:rFonts w:hint="eastAsia"/>
          <w:sz w:val="24"/>
          <w:szCs w:val="24"/>
        </w:rPr>
        <w:t>に規定する</w:t>
      </w:r>
      <w:r w:rsidR="00A176AC" w:rsidRPr="00483DBE">
        <w:rPr>
          <w:rFonts w:hint="eastAsia"/>
          <w:sz w:val="24"/>
          <w:szCs w:val="24"/>
        </w:rPr>
        <w:t>基準値</w:t>
      </w:r>
      <w:r w:rsidR="004338F9" w:rsidRPr="00483DBE">
        <w:rPr>
          <w:rFonts w:hint="eastAsia"/>
          <w:sz w:val="24"/>
          <w:szCs w:val="24"/>
        </w:rPr>
        <w:t>（市の基準）</w:t>
      </w:r>
      <w:r w:rsidR="00A176AC" w:rsidRPr="00483DBE">
        <w:rPr>
          <w:rFonts w:hint="eastAsia"/>
          <w:sz w:val="24"/>
          <w:szCs w:val="24"/>
        </w:rPr>
        <w:t>を維持すること。</w:t>
      </w:r>
    </w:p>
    <w:p w14:paraId="72C6358F" w14:textId="77777777" w:rsidR="00235B5F" w:rsidRPr="00483DBE" w:rsidRDefault="00235B5F" w:rsidP="004338F9">
      <w:pPr>
        <w:ind w:left="480" w:hangingChars="200" w:hanging="480"/>
        <w:rPr>
          <w:sz w:val="24"/>
          <w:szCs w:val="24"/>
        </w:rPr>
      </w:pPr>
      <w:r w:rsidRPr="00483DBE">
        <w:rPr>
          <w:rFonts w:hint="eastAsia"/>
          <w:sz w:val="24"/>
          <w:szCs w:val="24"/>
        </w:rPr>
        <w:t xml:space="preserve">第３　</w:t>
      </w:r>
      <w:r w:rsidR="005D0AD0" w:rsidRPr="00483DBE">
        <w:rPr>
          <w:rFonts w:hint="eastAsia"/>
          <w:sz w:val="24"/>
          <w:szCs w:val="24"/>
        </w:rPr>
        <w:t xml:space="preserve">大気汚染防止対策　</w:t>
      </w:r>
    </w:p>
    <w:p w14:paraId="390191B5" w14:textId="77777777" w:rsidR="00894A2A" w:rsidRPr="00483DBE" w:rsidRDefault="006C3B25" w:rsidP="00235B5F">
      <w:pPr>
        <w:ind w:leftChars="200" w:left="420" w:firstLineChars="100" w:firstLine="240"/>
        <w:rPr>
          <w:sz w:val="24"/>
          <w:szCs w:val="24"/>
        </w:rPr>
      </w:pPr>
      <w:r w:rsidRPr="00483DBE">
        <w:rPr>
          <w:rFonts w:hint="eastAsia"/>
          <w:sz w:val="24"/>
          <w:szCs w:val="24"/>
        </w:rPr>
        <w:t>ばいじん量及び有害物質については、施設の種類ごとに法及び県条例で定める許容限度以下とすること及び</w:t>
      </w:r>
      <w:r w:rsidR="005D0AD0" w:rsidRPr="00483DBE">
        <w:rPr>
          <w:rFonts w:hint="eastAsia"/>
          <w:sz w:val="24"/>
          <w:szCs w:val="24"/>
        </w:rPr>
        <w:t>別表の３</w:t>
      </w:r>
      <w:r w:rsidR="008C766E">
        <w:rPr>
          <w:rFonts w:hint="eastAsia"/>
          <w:sz w:val="24"/>
          <w:szCs w:val="24"/>
        </w:rPr>
        <w:t>「</w:t>
      </w:r>
      <w:r w:rsidR="005D0AD0" w:rsidRPr="00483DBE">
        <w:rPr>
          <w:rFonts w:hint="eastAsia"/>
          <w:sz w:val="24"/>
          <w:szCs w:val="24"/>
        </w:rPr>
        <w:t>大気</w:t>
      </w:r>
      <w:r w:rsidR="008C766E">
        <w:rPr>
          <w:rFonts w:hint="eastAsia"/>
          <w:sz w:val="24"/>
          <w:szCs w:val="24"/>
        </w:rPr>
        <w:t>」</w:t>
      </w:r>
      <w:r w:rsidR="00A176AC" w:rsidRPr="00483DBE">
        <w:rPr>
          <w:rFonts w:hint="eastAsia"/>
          <w:sz w:val="24"/>
          <w:szCs w:val="24"/>
        </w:rPr>
        <w:t>に規定する基準値</w:t>
      </w:r>
      <w:r w:rsidR="004338F9" w:rsidRPr="00483DBE">
        <w:rPr>
          <w:rFonts w:hint="eastAsia"/>
          <w:sz w:val="24"/>
          <w:szCs w:val="24"/>
        </w:rPr>
        <w:t>（市の基準）</w:t>
      </w:r>
      <w:r w:rsidR="00894A2A" w:rsidRPr="00483DBE">
        <w:rPr>
          <w:rFonts w:hint="eastAsia"/>
          <w:sz w:val="24"/>
          <w:szCs w:val="24"/>
        </w:rPr>
        <w:t>を維持すること。</w:t>
      </w:r>
    </w:p>
    <w:p w14:paraId="0C3F8FD1" w14:textId="77777777" w:rsidR="00235B5F" w:rsidRPr="00483DBE" w:rsidRDefault="00235B5F" w:rsidP="005D0AD0">
      <w:pPr>
        <w:ind w:left="480" w:hangingChars="200" w:hanging="480"/>
        <w:rPr>
          <w:sz w:val="24"/>
          <w:szCs w:val="24"/>
        </w:rPr>
      </w:pPr>
      <w:r w:rsidRPr="00483DBE">
        <w:rPr>
          <w:rFonts w:hint="eastAsia"/>
          <w:sz w:val="24"/>
          <w:szCs w:val="24"/>
        </w:rPr>
        <w:t xml:space="preserve">第４　</w:t>
      </w:r>
      <w:r w:rsidR="00271078" w:rsidRPr="00483DBE">
        <w:rPr>
          <w:rFonts w:hint="eastAsia"/>
          <w:sz w:val="24"/>
          <w:szCs w:val="24"/>
        </w:rPr>
        <w:t>騒音</w:t>
      </w:r>
      <w:r w:rsidR="005D0AD0" w:rsidRPr="00483DBE">
        <w:rPr>
          <w:rFonts w:hint="eastAsia"/>
          <w:sz w:val="24"/>
          <w:szCs w:val="24"/>
        </w:rPr>
        <w:t>防止対策</w:t>
      </w:r>
    </w:p>
    <w:p w14:paraId="7D7D0E34" w14:textId="77777777" w:rsidR="00441B33" w:rsidRPr="003C6800" w:rsidRDefault="00441B33" w:rsidP="00441B33">
      <w:pPr>
        <w:ind w:leftChars="200" w:left="420" w:firstLineChars="100" w:firstLine="240"/>
        <w:rPr>
          <w:sz w:val="24"/>
          <w:szCs w:val="24"/>
        </w:rPr>
      </w:pPr>
      <w:r w:rsidRPr="003C6800">
        <w:rPr>
          <w:rFonts w:hint="eastAsia"/>
          <w:sz w:val="24"/>
          <w:szCs w:val="24"/>
        </w:rPr>
        <w:t>特別な事情がある場合を除き、別表の４「騒音」に規定する市の基準値の居住地域並の水準を維持すること。また、特別な事情があると認められる場合は、立地予定地域（地域の種別がある場合は種別）に係る同表の市の基準値を維持すること。</w:t>
      </w:r>
    </w:p>
    <w:p w14:paraId="4196D375" w14:textId="77777777" w:rsidR="00235B5F" w:rsidRPr="00483DBE" w:rsidRDefault="00235B5F" w:rsidP="00C437F0">
      <w:pPr>
        <w:ind w:left="480" w:hangingChars="200" w:hanging="480"/>
        <w:rPr>
          <w:sz w:val="24"/>
          <w:szCs w:val="24"/>
        </w:rPr>
      </w:pPr>
      <w:r w:rsidRPr="00483DBE">
        <w:rPr>
          <w:rFonts w:hint="eastAsia"/>
          <w:sz w:val="24"/>
          <w:szCs w:val="24"/>
        </w:rPr>
        <w:t xml:space="preserve">第５　</w:t>
      </w:r>
      <w:r w:rsidR="00271078" w:rsidRPr="00483DBE">
        <w:rPr>
          <w:rFonts w:hint="eastAsia"/>
          <w:sz w:val="24"/>
          <w:szCs w:val="24"/>
        </w:rPr>
        <w:t>振動防止対策</w:t>
      </w:r>
    </w:p>
    <w:p w14:paraId="523AFF01" w14:textId="77777777" w:rsidR="00441B33" w:rsidRPr="003C6800" w:rsidRDefault="00441B33" w:rsidP="00441B33">
      <w:pPr>
        <w:ind w:leftChars="200" w:left="420" w:firstLineChars="100" w:firstLine="240"/>
        <w:rPr>
          <w:sz w:val="24"/>
          <w:szCs w:val="24"/>
        </w:rPr>
      </w:pPr>
      <w:r w:rsidRPr="003C6800">
        <w:rPr>
          <w:rFonts w:hint="eastAsia"/>
          <w:sz w:val="24"/>
          <w:szCs w:val="24"/>
        </w:rPr>
        <w:t>特別な事情がある場合を除き、別表の５「振動」に規定する市の基準値の居住地域並の水準を維持すること。また、特別な事情があると認められる場合は、立地予定地域（地域の種別がある場合は種別）に係る同表の市の基準値を維持すること。</w:t>
      </w:r>
    </w:p>
    <w:p w14:paraId="3C55987D" w14:textId="77777777" w:rsidR="00235B5F" w:rsidRPr="00483DBE" w:rsidRDefault="00235B5F" w:rsidP="00055360">
      <w:pPr>
        <w:ind w:left="480" w:hangingChars="200" w:hanging="480"/>
        <w:rPr>
          <w:sz w:val="24"/>
          <w:szCs w:val="24"/>
        </w:rPr>
      </w:pPr>
      <w:r w:rsidRPr="00483DBE">
        <w:rPr>
          <w:rFonts w:hint="eastAsia"/>
          <w:sz w:val="24"/>
          <w:szCs w:val="24"/>
        </w:rPr>
        <w:t xml:space="preserve">第６　</w:t>
      </w:r>
      <w:r w:rsidR="005D0AD0" w:rsidRPr="00483DBE">
        <w:rPr>
          <w:rFonts w:hint="eastAsia"/>
          <w:sz w:val="24"/>
          <w:szCs w:val="24"/>
        </w:rPr>
        <w:t>悪臭防止対策</w:t>
      </w:r>
    </w:p>
    <w:p w14:paraId="3AC7C60F" w14:textId="77777777" w:rsidR="00894A2A" w:rsidRPr="00483DBE" w:rsidRDefault="001226D6" w:rsidP="00235B5F">
      <w:pPr>
        <w:ind w:leftChars="200" w:left="420" w:firstLineChars="100" w:firstLine="240"/>
        <w:rPr>
          <w:sz w:val="24"/>
          <w:szCs w:val="24"/>
        </w:rPr>
      </w:pPr>
      <w:r w:rsidRPr="00483DBE">
        <w:rPr>
          <w:rFonts w:hint="eastAsia"/>
          <w:sz w:val="24"/>
          <w:szCs w:val="24"/>
        </w:rPr>
        <w:t>市内全域において、</w:t>
      </w:r>
      <w:r w:rsidR="00055360" w:rsidRPr="00483DBE">
        <w:rPr>
          <w:rFonts w:hint="eastAsia"/>
          <w:sz w:val="24"/>
          <w:szCs w:val="24"/>
        </w:rPr>
        <w:t>平成２４年安城市告示第７８号２（臭気指数の規制基準）に規定する第一種地域における</w:t>
      </w:r>
      <w:r w:rsidRPr="00483DBE">
        <w:rPr>
          <w:rFonts w:hint="eastAsia"/>
          <w:sz w:val="24"/>
          <w:szCs w:val="24"/>
        </w:rPr>
        <w:t>敷地境界線、排出口及び排出水についての</w:t>
      </w:r>
      <w:r w:rsidR="00055360" w:rsidRPr="00483DBE">
        <w:rPr>
          <w:rFonts w:hint="eastAsia"/>
          <w:sz w:val="24"/>
          <w:szCs w:val="24"/>
        </w:rPr>
        <w:t>規制基準</w:t>
      </w:r>
      <w:r w:rsidR="00894A2A" w:rsidRPr="00483DBE">
        <w:rPr>
          <w:rFonts w:hint="eastAsia"/>
          <w:sz w:val="24"/>
          <w:szCs w:val="24"/>
        </w:rPr>
        <w:t>を維持すること。</w:t>
      </w:r>
    </w:p>
    <w:p w14:paraId="1D05EE57" w14:textId="77777777" w:rsidR="00235B5F" w:rsidRPr="00483DBE" w:rsidRDefault="00235B5F" w:rsidP="00894A2A">
      <w:pPr>
        <w:ind w:left="480" w:hangingChars="200" w:hanging="480"/>
        <w:rPr>
          <w:sz w:val="24"/>
          <w:szCs w:val="24"/>
        </w:rPr>
      </w:pPr>
      <w:r w:rsidRPr="00483DBE">
        <w:rPr>
          <w:rFonts w:hint="eastAsia"/>
          <w:sz w:val="24"/>
          <w:szCs w:val="24"/>
        </w:rPr>
        <w:t>第７　土壌汚染防止対策</w:t>
      </w:r>
    </w:p>
    <w:p w14:paraId="07953EA0" w14:textId="77777777" w:rsidR="00894A2A" w:rsidRPr="00483DBE" w:rsidRDefault="00894A2A" w:rsidP="00235B5F">
      <w:pPr>
        <w:ind w:leftChars="200" w:left="420" w:firstLineChars="100" w:firstLine="240"/>
        <w:rPr>
          <w:sz w:val="24"/>
          <w:szCs w:val="24"/>
        </w:rPr>
      </w:pPr>
      <w:r w:rsidRPr="00483DBE">
        <w:rPr>
          <w:rFonts w:hint="eastAsia"/>
          <w:sz w:val="24"/>
          <w:szCs w:val="24"/>
        </w:rPr>
        <w:t>有害物質を含んだ排水を土壌に漏えいさせない様に日ごろから機器等の点検を行うこと。</w:t>
      </w:r>
    </w:p>
    <w:p w14:paraId="03902A63" w14:textId="77777777" w:rsidR="00235B5F" w:rsidRPr="00483DBE" w:rsidRDefault="00235B5F" w:rsidP="00894A2A">
      <w:pPr>
        <w:ind w:left="480" w:hangingChars="200" w:hanging="480"/>
        <w:rPr>
          <w:sz w:val="24"/>
          <w:szCs w:val="24"/>
        </w:rPr>
      </w:pPr>
      <w:r w:rsidRPr="00483DBE">
        <w:rPr>
          <w:rFonts w:hint="eastAsia"/>
          <w:sz w:val="24"/>
          <w:szCs w:val="24"/>
        </w:rPr>
        <w:t xml:space="preserve">第８　</w:t>
      </w:r>
      <w:r w:rsidR="00894A2A" w:rsidRPr="00483DBE">
        <w:rPr>
          <w:rFonts w:hint="eastAsia"/>
          <w:sz w:val="24"/>
          <w:szCs w:val="24"/>
        </w:rPr>
        <w:t xml:space="preserve">地盤沈下防止対策　</w:t>
      </w:r>
    </w:p>
    <w:p w14:paraId="4CB6DC86" w14:textId="77777777" w:rsidR="00894A2A" w:rsidRPr="00483DBE" w:rsidRDefault="00894A2A" w:rsidP="00235B5F">
      <w:pPr>
        <w:ind w:leftChars="200" w:left="420" w:firstLineChars="100" w:firstLine="240"/>
        <w:rPr>
          <w:sz w:val="24"/>
          <w:szCs w:val="24"/>
        </w:rPr>
      </w:pPr>
      <w:r w:rsidRPr="00483DBE">
        <w:rPr>
          <w:rFonts w:hint="eastAsia"/>
          <w:sz w:val="24"/>
          <w:szCs w:val="24"/>
        </w:rPr>
        <w:t>水利用の合理化及び工業用水への転換等の対策に努めること。</w:t>
      </w:r>
    </w:p>
    <w:p w14:paraId="1E36E23D" w14:textId="77777777" w:rsidR="00235B5F" w:rsidRPr="00483DBE" w:rsidRDefault="00235B5F" w:rsidP="00894A2A">
      <w:pPr>
        <w:ind w:left="480" w:hangingChars="200" w:hanging="480"/>
        <w:rPr>
          <w:sz w:val="24"/>
          <w:szCs w:val="24"/>
        </w:rPr>
      </w:pPr>
      <w:r w:rsidRPr="00483DBE">
        <w:rPr>
          <w:rFonts w:hint="eastAsia"/>
          <w:sz w:val="24"/>
          <w:szCs w:val="24"/>
        </w:rPr>
        <w:t xml:space="preserve">第９　</w:t>
      </w:r>
      <w:r w:rsidR="00894A2A" w:rsidRPr="00483DBE">
        <w:rPr>
          <w:rFonts w:hint="eastAsia"/>
          <w:sz w:val="24"/>
          <w:szCs w:val="24"/>
        </w:rPr>
        <w:t xml:space="preserve">緑化　</w:t>
      </w:r>
    </w:p>
    <w:p w14:paraId="3A9204AB" w14:textId="77777777" w:rsidR="00894A2A" w:rsidRPr="00483DBE" w:rsidRDefault="000972E9" w:rsidP="00963BD0">
      <w:pPr>
        <w:ind w:leftChars="200" w:left="420" w:firstLineChars="100" w:firstLine="240"/>
        <w:rPr>
          <w:sz w:val="24"/>
          <w:szCs w:val="24"/>
        </w:rPr>
      </w:pPr>
      <w:r w:rsidRPr="00483DBE">
        <w:rPr>
          <w:rFonts w:hint="eastAsia"/>
          <w:sz w:val="24"/>
          <w:szCs w:val="24"/>
        </w:rPr>
        <w:t>工場等の立地の条件に応じて工場立地法、安城市緑化条例その他の関係法令の定める最低限度</w:t>
      </w:r>
      <w:r w:rsidR="004A0731">
        <w:rPr>
          <w:rFonts w:hint="eastAsia"/>
          <w:sz w:val="24"/>
          <w:szCs w:val="24"/>
        </w:rPr>
        <w:t>より</w:t>
      </w:r>
      <w:r w:rsidR="00963BD0">
        <w:rPr>
          <w:rFonts w:hint="eastAsia"/>
          <w:sz w:val="24"/>
          <w:szCs w:val="24"/>
        </w:rPr>
        <w:t>５％</w:t>
      </w:r>
      <w:r w:rsidRPr="00483DBE">
        <w:rPr>
          <w:rFonts w:hint="eastAsia"/>
          <w:sz w:val="24"/>
          <w:szCs w:val="24"/>
        </w:rPr>
        <w:t>を上回る緑化率（環境施設と合わせたものも同様とする。）の</w:t>
      </w:r>
      <w:r w:rsidR="00894A2A" w:rsidRPr="00483DBE">
        <w:rPr>
          <w:rFonts w:hint="eastAsia"/>
          <w:sz w:val="24"/>
          <w:szCs w:val="24"/>
        </w:rPr>
        <w:t>確保を目標</w:t>
      </w:r>
      <w:r w:rsidRPr="00483DBE">
        <w:rPr>
          <w:rFonts w:hint="eastAsia"/>
          <w:sz w:val="24"/>
          <w:szCs w:val="24"/>
        </w:rPr>
        <w:t>とするよう努めること</w:t>
      </w:r>
      <w:r w:rsidR="00894A2A" w:rsidRPr="00483DBE">
        <w:rPr>
          <w:rFonts w:hint="eastAsia"/>
          <w:sz w:val="24"/>
          <w:szCs w:val="24"/>
        </w:rPr>
        <w:t>。</w:t>
      </w:r>
    </w:p>
    <w:p w14:paraId="0EC9EB0B" w14:textId="77777777" w:rsidR="00235B5F" w:rsidRPr="00483DBE" w:rsidRDefault="00235B5F" w:rsidP="00235B5F">
      <w:pPr>
        <w:rPr>
          <w:sz w:val="24"/>
          <w:szCs w:val="24"/>
        </w:rPr>
      </w:pPr>
      <w:r w:rsidRPr="00483DBE">
        <w:rPr>
          <w:rFonts w:hint="eastAsia"/>
          <w:sz w:val="24"/>
          <w:szCs w:val="24"/>
        </w:rPr>
        <w:t xml:space="preserve">第１０　</w:t>
      </w:r>
      <w:r w:rsidR="00441142" w:rsidRPr="00483DBE">
        <w:rPr>
          <w:rFonts w:hint="eastAsia"/>
          <w:sz w:val="24"/>
          <w:szCs w:val="24"/>
        </w:rPr>
        <w:t>排出</w:t>
      </w:r>
      <w:r w:rsidR="00F6265F" w:rsidRPr="00483DBE">
        <w:rPr>
          <w:rFonts w:hint="eastAsia"/>
          <w:sz w:val="24"/>
          <w:szCs w:val="24"/>
        </w:rPr>
        <w:t xml:space="preserve">　</w:t>
      </w:r>
    </w:p>
    <w:p w14:paraId="734AAD14" w14:textId="77777777" w:rsidR="00F6265F" w:rsidRDefault="00B06897" w:rsidP="00235B5F">
      <w:pPr>
        <w:ind w:firstLineChars="300" w:firstLine="720"/>
        <w:rPr>
          <w:sz w:val="24"/>
          <w:szCs w:val="24"/>
        </w:rPr>
      </w:pPr>
      <w:r>
        <w:rPr>
          <w:rFonts w:hint="eastAsia"/>
          <w:sz w:val="24"/>
          <w:szCs w:val="24"/>
        </w:rPr>
        <w:t>前各項</w:t>
      </w:r>
      <w:r w:rsidR="00F6265F" w:rsidRPr="00483DBE">
        <w:rPr>
          <w:rFonts w:hint="eastAsia"/>
          <w:sz w:val="24"/>
          <w:szCs w:val="24"/>
        </w:rPr>
        <w:t>に定めるもののほか、公害対策を困難とする物質を排出しないこと</w:t>
      </w:r>
      <w:r w:rsidR="00441142" w:rsidRPr="00483DBE">
        <w:rPr>
          <w:rFonts w:hint="eastAsia"/>
          <w:sz w:val="24"/>
          <w:szCs w:val="24"/>
        </w:rPr>
        <w:t>。</w:t>
      </w:r>
    </w:p>
    <w:p w14:paraId="12DEDF4A" w14:textId="77777777" w:rsidR="008767D3" w:rsidRPr="00483DBE" w:rsidRDefault="008767D3" w:rsidP="00235B5F">
      <w:pPr>
        <w:ind w:firstLineChars="300" w:firstLine="720"/>
        <w:rPr>
          <w:sz w:val="24"/>
          <w:szCs w:val="24"/>
        </w:rPr>
      </w:pPr>
    </w:p>
    <w:p w14:paraId="0B28D9A6" w14:textId="77777777" w:rsidR="00235B5F" w:rsidRPr="00483DBE" w:rsidRDefault="00235B5F" w:rsidP="00441142">
      <w:pPr>
        <w:ind w:left="480" w:hangingChars="200" w:hanging="480"/>
        <w:rPr>
          <w:sz w:val="24"/>
          <w:szCs w:val="24"/>
        </w:rPr>
      </w:pPr>
      <w:r w:rsidRPr="00483DBE">
        <w:rPr>
          <w:rFonts w:hint="eastAsia"/>
          <w:sz w:val="24"/>
          <w:szCs w:val="24"/>
        </w:rPr>
        <w:lastRenderedPageBreak/>
        <w:t>第１１　立地</w:t>
      </w:r>
    </w:p>
    <w:p w14:paraId="39327EE3" w14:textId="77777777" w:rsidR="00F6265F" w:rsidRPr="00483DBE" w:rsidRDefault="00441142" w:rsidP="00235B5F">
      <w:pPr>
        <w:ind w:leftChars="200" w:left="420" w:firstLineChars="100" w:firstLine="240"/>
        <w:rPr>
          <w:sz w:val="24"/>
          <w:szCs w:val="24"/>
        </w:rPr>
      </w:pPr>
      <w:r w:rsidRPr="00483DBE">
        <w:rPr>
          <w:rFonts w:hint="eastAsia"/>
          <w:sz w:val="24"/>
          <w:szCs w:val="24"/>
        </w:rPr>
        <w:t>企業が工場等を建築しようとするときは、</w:t>
      </w:r>
      <w:r w:rsidR="00F6265F" w:rsidRPr="00483DBE">
        <w:rPr>
          <w:rFonts w:hint="eastAsia"/>
          <w:sz w:val="24"/>
          <w:szCs w:val="24"/>
        </w:rPr>
        <w:t>住工分離の観点から原則として工業専用地域を選択す</w:t>
      </w:r>
      <w:r w:rsidRPr="00483DBE">
        <w:rPr>
          <w:rFonts w:hint="eastAsia"/>
          <w:sz w:val="24"/>
          <w:szCs w:val="24"/>
        </w:rPr>
        <w:t>べきこと。</w:t>
      </w:r>
    </w:p>
    <w:p w14:paraId="613A8C2D" w14:textId="77777777" w:rsidR="003C2685" w:rsidRPr="00483DBE" w:rsidRDefault="00235B5F" w:rsidP="009A7367">
      <w:pPr>
        <w:rPr>
          <w:sz w:val="24"/>
          <w:szCs w:val="24"/>
        </w:rPr>
      </w:pPr>
      <w:r w:rsidRPr="00483DBE">
        <w:rPr>
          <w:rFonts w:hint="eastAsia"/>
          <w:sz w:val="24"/>
          <w:szCs w:val="24"/>
        </w:rPr>
        <w:t xml:space="preserve">　　　附　則</w:t>
      </w:r>
    </w:p>
    <w:p w14:paraId="1E207FA7" w14:textId="77777777" w:rsidR="00235B5F" w:rsidRPr="00483DBE" w:rsidRDefault="00235B5F" w:rsidP="00235B5F">
      <w:pPr>
        <w:ind w:firstLineChars="100" w:firstLine="240"/>
        <w:rPr>
          <w:sz w:val="24"/>
          <w:szCs w:val="24"/>
        </w:rPr>
      </w:pPr>
      <w:r w:rsidRPr="00483DBE">
        <w:rPr>
          <w:rFonts w:hint="eastAsia"/>
          <w:sz w:val="24"/>
          <w:szCs w:val="24"/>
        </w:rPr>
        <w:t>この指導基準は、昭和５３年１月から施行する。</w:t>
      </w:r>
    </w:p>
    <w:p w14:paraId="5FCDF352" w14:textId="77777777" w:rsidR="00235B5F" w:rsidRPr="00483DBE" w:rsidRDefault="00235B5F" w:rsidP="00235B5F">
      <w:pPr>
        <w:ind w:firstLineChars="100" w:firstLine="240"/>
        <w:rPr>
          <w:sz w:val="24"/>
          <w:szCs w:val="24"/>
        </w:rPr>
      </w:pPr>
      <w:r w:rsidRPr="00483DBE">
        <w:rPr>
          <w:rFonts w:hint="eastAsia"/>
          <w:sz w:val="24"/>
          <w:szCs w:val="24"/>
        </w:rPr>
        <w:t xml:space="preserve">　　附　則</w:t>
      </w:r>
    </w:p>
    <w:p w14:paraId="7AFC7FD4" w14:textId="77777777" w:rsidR="00235B5F" w:rsidRPr="00483DBE" w:rsidRDefault="00235B5F" w:rsidP="00235B5F">
      <w:pPr>
        <w:ind w:firstLineChars="100" w:firstLine="240"/>
        <w:rPr>
          <w:sz w:val="24"/>
          <w:szCs w:val="24"/>
        </w:rPr>
      </w:pPr>
      <w:r w:rsidRPr="00483DBE">
        <w:rPr>
          <w:rFonts w:hint="eastAsia"/>
          <w:sz w:val="24"/>
          <w:szCs w:val="24"/>
        </w:rPr>
        <w:t>この指導基準は、平成１７年４月１日から施行する。</w:t>
      </w:r>
    </w:p>
    <w:p w14:paraId="43C0EF90" w14:textId="77777777" w:rsidR="00235B5F" w:rsidRPr="00483DBE" w:rsidRDefault="00235B5F" w:rsidP="00235B5F">
      <w:pPr>
        <w:ind w:firstLineChars="100" w:firstLine="240"/>
        <w:rPr>
          <w:sz w:val="24"/>
          <w:szCs w:val="24"/>
        </w:rPr>
      </w:pPr>
      <w:r w:rsidRPr="00483DBE">
        <w:rPr>
          <w:rFonts w:hint="eastAsia"/>
          <w:sz w:val="24"/>
          <w:szCs w:val="24"/>
        </w:rPr>
        <w:t xml:space="preserve">　　附　則</w:t>
      </w:r>
    </w:p>
    <w:p w14:paraId="5BB3316A" w14:textId="77777777" w:rsidR="00235B5F" w:rsidRPr="00483DBE" w:rsidRDefault="005A7D9C" w:rsidP="00235B5F">
      <w:pPr>
        <w:ind w:firstLineChars="100" w:firstLine="240"/>
        <w:rPr>
          <w:sz w:val="24"/>
          <w:szCs w:val="24"/>
        </w:rPr>
      </w:pPr>
      <w:r>
        <w:rPr>
          <w:rFonts w:hint="eastAsia"/>
          <w:sz w:val="24"/>
          <w:szCs w:val="24"/>
        </w:rPr>
        <w:t>この指導基準は、平成３０年２</w:t>
      </w:r>
      <w:r w:rsidR="00235B5F" w:rsidRPr="00483DBE">
        <w:rPr>
          <w:rFonts w:hint="eastAsia"/>
          <w:sz w:val="24"/>
          <w:szCs w:val="24"/>
        </w:rPr>
        <w:t>月１日から施行する。</w:t>
      </w:r>
    </w:p>
    <w:p w14:paraId="5737088D" w14:textId="77777777" w:rsidR="00DD6EE0" w:rsidRPr="00483DBE" w:rsidRDefault="00DD6EE0" w:rsidP="00DD6EE0">
      <w:pPr>
        <w:ind w:firstLineChars="100" w:firstLine="240"/>
        <w:rPr>
          <w:sz w:val="24"/>
          <w:szCs w:val="24"/>
        </w:rPr>
      </w:pPr>
      <w:r w:rsidRPr="00483DBE">
        <w:rPr>
          <w:rFonts w:hint="eastAsia"/>
          <w:sz w:val="24"/>
          <w:szCs w:val="24"/>
        </w:rPr>
        <w:t xml:space="preserve">　　附　則</w:t>
      </w:r>
    </w:p>
    <w:p w14:paraId="754FF411" w14:textId="350B3C8C" w:rsidR="00DD6EE0" w:rsidRPr="00483DBE" w:rsidRDefault="00DD6EE0" w:rsidP="00DD6EE0">
      <w:pPr>
        <w:ind w:firstLineChars="100" w:firstLine="240"/>
        <w:rPr>
          <w:sz w:val="24"/>
          <w:szCs w:val="24"/>
        </w:rPr>
      </w:pPr>
      <w:r>
        <w:rPr>
          <w:rFonts w:hint="eastAsia"/>
          <w:sz w:val="24"/>
          <w:szCs w:val="24"/>
        </w:rPr>
        <w:t>この指導基準は、令和５年３</w:t>
      </w:r>
      <w:r w:rsidRPr="00483DBE">
        <w:rPr>
          <w:rFonts w:hint="eastAsia"/>
          <w:sz w:val="24"/>
          <w:szCs w:val="24"/>
        </w:rPr>
        <w:t>月１日から施行する。</w:t>
      </w:r>
    </w:p>
    <w:p w14:paraId="0AC0615E" w14:textId="77777777" w:rsidR="003F00E5" w:rsidRPr="00483DBE" w:rsidRDefault="003F00E5" w:rsidP="003F00E5">
      <w:pPr>
        <w:ind w:firstLineChars="100" w:firstLine="240"/>
        <w:rPr>
          <w:sz w:val="24"/>
          <w:szCs w:val="24"/>
        </w:rPr>
      </w:pPr>
      <w:r w:rsidRPr="00483DBE">
        <w:rPr>
          <w:rFonts w:hint="eastAsia"/>
          <w:sz w:val="24"/>
          <w:szCs w:val="24"/>
        </w:rPr>
        <w:t xml:space="preserve">　　附　則</w:t>
      </w:r>
    </w:p>
    <w:p w14:paraId="11640368" w14:textId="1DC5AE08" w:rsidR="003F00E5" w:rsidRPr="00483DBE" w:rsidRDefault="003F00E5" w:rsidP="003F00E5">
      <w:pPr>
        <w:ind w:firstLineChars="100" w:firstLine="240"/>
        <w:rPr>
          <w:sz w:val="24"/>
          <w:szCs w:val="24"/>
        </w:rPr>
      </w:pPr>
      <w:r>
        <w:rPr>
          <w:rFonts w:hint="eastAsia"/>
          <w:sz w:val="24"/>
          <w:szCs w:val="24"/>
        </w:rPr>
        <w:t>この指導基準は、令和６年４</w:t>
      </w:r>
      <w:r w:rsidRPr="00483DBE">
        <w:rPr>
          <w:rFonts w:hint="eastAsia"/>
          <w:sz w:val="24"/>
          <w:szCs w:val="24"/>
        </w:rPr>
        <w:t>月１日から施行する。</w:t>
      </w:r>
    </w:p>
    <w:p w14:paraId="5810AACE" w14:textId="77777777" w:rsidR="003F00E5" w:rsidRPr="00483DBE" w:rsidRDefault="003F00E5" w:rsidP="003F00E5">
      <w:pPr>
        <w:ind w:firstLineChars="100" w:firstLine="240"/>
        <w:rPr>
          <w:sz w:val="24"/>
          <w:szCs w:val="24"/>
        </w:rPr>
      </w:pPr>
      <w:r w:rsidRPr="00483DBE">
        <w:rPr>
          <w:rFonts w:hint="eastAsia"/>
          <w:sz w:val="24"/>
          <w:szCs w:val="24"/>
        </w:rPr>
        <w:t xml:space="preserve">　　附　則</w:t>
      </w:r>
    </w:p>
    <w:p w14:paraId="1275864B" w14:textId="79295B96" w:rsidR="003F00E5" w:rsidRPr="00483DBE" w:rsidRDefault="003F00E5" w:rsidP="003F00E5">
      <w:pPr>
        <w:ind w:firstLineChars="100" w:firstLine="240"/>
        <w:rPr>
          <w:sz w:val="24"/>
          <w:szCs w:val="24"/>
        </w:rPr>
      </w:pPr>
      <w:r>
        <w:rPr>
          <w:rFonts w:hint="eastAsia"/>
          <w:sz w:val="24"/>
          <w:szCs w:val="24"/>
        </w:rPr>
        <w:t>この指導基準は、令和７年４</w:t>
      </w:r>
      <w:r w:rsidRPr="00483DBE">
        <w:rPr>
          <w:rFonts w:hint="eastAsia"/>
          <w:sz w:val="24"/>
          <w:szCs w:val="24"/>
        </w:rPr>
        <w:t>月１日から施行する。</w:t>
      </w:r>
    </w:p>
    <w:p w14:paraId="047BA201" w14:textId="77777777" w:rsidR="00235B5F" w:rsidRPr="003F00E5" w:rsidRDefault="00235B5F" w:rsidP="001F69CD">
      <w:pPr>
        <w:rPr>
          <w:sz w:val="24"/>
          <w:szCs w:val="24"/>
        </w:rPr>
      </w:pPr>
    </w:p>
    <w:p w14:paraId="1602A275" w14:textId="77777777" w:rsidR="00235B5F" w:rsidRPr="00483DBE" w:rsidRDefault="00235B5F" w:rsidP="00235B5F">
      <w:pPr>
        <w:ind w:firstLineChars="100" w:firstLine="240"/>
        <w:rPr>
          <w:sz w:val="24"/>
          <w:szCs w:val="24"/>
        </w:rPr>
      </w:pPr>
    </w:p>
    <w:p w14:paraId="7E1F2EC7" w14:textId="77777777" w:rsidR="00235B5F" w:rsidRPr="00483DBE" w:rsidRDefault="00235B5F" w:rsidP="00235B5F">
      <w:pPr>
        <w:ind w:firstLineChars="100" w:firstLine="240"/>
        <w:rPr>
          <w:sz w:val="24"/>
          <w:szCs w:val="24"/>
        </w:rPr>
      </w:pPr>
    </w:p>
    <w:p w14:paraId="0D52850D" w14:textId="77777777" w:rsidR="00235B5F" w:rsidRPr="00483DBE" w:rsidRDefault="00235B5F" w:rsidP="00235B5F">
      <w:pPr>
        <w:ind w:firstLineChars="100" w:firstLine="240"/>
        <w:rPr>
          <w:sz w:val="24"/>
          <w:szCs w:val="24"/>
        </w:rPr>
      </w:pPr>
    </w:p>
    <w:p w14:paraId="31C707D5" w14:textId="77777777" w:rsidR="00235B5F" w:rsidRPr="00483DBE" w:rsidRDefault="00235B5F" w:rsidP="00235B5F">
      <w:pPr>
        <w:ind w:firstLineChars="100" w:firstLine="240"/>
        <w:rPr>
          <w:sz w:val="24"/>
          <w:szCs w:val="24"/>
        </w:rPr>
      </w:pPr>
    </w:p>
    <w:p w14:paraId="3B84547D" w14:textId="77777777" w:rsidR="00235B5F" w:rsidRPr="00483DBE" w:rsidRDefault="00235B5F" w:rsidP="00235B5F">
      <w:pPr>
        <w:ind w:firstLineChars="100" w:firstLine="240"/>
        <w:rPr>
          <w:sz w:val="24"/>
          <w:szCs w:val="24"/>
        </w:rPr>
      </w:pPr>
    </w:p>
    <w:p w14:paraId="5EAA1EA4" w14:textId="77777777" w:rsidR="00235B5F" w:rsidRPr="00483DBE" w:rsidRDefault="00235B5F" w:rsidP="00235B5F">
      <w:pPr>
        <w:ind w:firstLineChars="100" w:firstLine="240"/>
        <w:rPr>
          <w:sz w:val="24"/>
          <w:szCs w:val="24"/>
        </w:rPr>
      </w:pPr>
    </w:p>
    <w:p w14:paraId="3F66749C" w14:textId="77777777" w:rsidR="00235B5F" w:rsidRPr="00483DBE" w:rsidRDefault="00235B5F" w:rsidP="00235B5F">
      <w:pPr>
        <w:ind w:firstLineChars="100" w:firstLine="240"/>
        <w:rPr>
          <w:sz w:val="24"/>
          <w:szCs w:val="24"/>
        </w:rPr>
      </w:pPr>
    </w:p>
    <w:p w14:paraId="58946840" w14:textId="77777777" w:rsidR="00235B5F" w:rsidRPr="00483DBE" w:rsidRDefault="00235B5F" w:rsidP="00235B5F">
      <w:pPr>
        <w:ind w:firstLineChars="100" w:firstLine="240"/>
        <w:rPr>
          <w:sz w:val="24"/>
          <w:szCs w:val="24"/>
        </w:rPr>
      </w:pPr>
    </w:p>
    <w:p w14:paraId="50704873" w14:textId="77777777" w:rsidR="00235B5F" w:rsidRPr="00483DBE" w:rsidRDefault="00235B5F" w:rsidP="00235B5F">
      <w:pPr>
        <w:ind w:firstLineChars="100" w:firstLine="240"/>
        <w:rPr>
          <w:sz w:val="24"/>
          <w:szCs w:val="24"/>
        </w:rPr>
      </w:pPr>
    </w:p>
    <w:p w14:paraId="7E983E83" w14:textId="77777777" w:rsidR="00235B5F" w:rsidRPr="00483DBE" w:rsidRDefault="00235B5F" w:rsidP="00235B5F">
      <w:pPr>
        <w:ind w:firstLineChars="100" w:firstLine="240"/>
        <w:rPr>
          <w:sz w:val="24"/>
          <w:szCs w:val="24"/>
        </w:rPr>
      </w:pPr>
    </w:p>
    <w:p w14:paraId="31A32685" w14:textId="77777777" w:rsidR="00235B5F" w:rsidRPr="00483DBE" w:rsidRDefault="00235B5F" w:rsidP="00235B5F">
      <w:pPr>
        <w:ind w:firstLineChars="100" w:firstLine="240"/>
        <w:rPr>
          <w:sz w:val="24"/>
          <w:szCs w:val="24"/>
        </w:rPr>
      </w:pPr>
    </w:p>
    <w:p w14:paraId="5B098AC4" w14:textId="77777777" w:rsidR="00235B5F" w:rsidRPr="00483DBE" w:rsidRDefault="00235B5F" w:rsidP="00235B5F">
      <w:pPr>
        <w:ind w:firstLineChars="100" w:firstLine="240"/>
        <w:rPr>
          <w:sz w:val="24"/>
          <w:szCs w:val="24"/>
        </w:rPr>
      </w:pPr>
    </w:p>
    <w:p w14:paraId="181D61DD" w14:textId="77777777" w:rsidR="00235B5F" w:rsidRPr="00483DBE" w:rsidRDefault="00235B5F" w:rsidP="00235B5F">
      <w:pPr>
        <w:ind w:firstLineChars="100" w:firstLine="240"/>
        <w:rPr>
          <w:sz w:val="24"/>
          <w:szCs w:val="24"/>
        </w:rPr>
      </w:pPr>
    </w:p>
    <w:p w14:paraId="3A401AE6" w14:textId="77777777" w:rsidR="00235B5F" w:rsidRPr="00483DBE" w:rsidRDefault="00235B5F" w:rsidP="00235B5F">
      <w:pPr>
        <w:ind w:firstLineChars="100" w:firstLine="240"/>
        <w:rPr>
          <w:sz w:val="24"/>
          <w:szCs w:val="24"/>
        </w:rPr>
      </w:pPr>
    </w:p>
    <w:p w14:paraId="4854CB90" w14:textId="77777777" w:rsidR="00235B5F" w:rsidRPr="00483DBE" w:rsidRDefault="00235B5F" w:rsidP="00235B5F">
      <w:pPr>
        <w:ind w:firstLineChars="100" w:firstLine="240"/>
        <w:rPr>
          <w:sz w:val="24"/>
          <w:szCs w:val="24"/>
        </w:rPr>
      </w:pPr>
    </w:p>
    <w:p w14:paraId="78121D43" w14:textId="77777777" w:rsidR="00235B5F" w:rsidRPr="00483DBE" w:rsidRDefault="00235B5F" w:rsidP="00235B5F">
      <w:pPr>
        <w:ind w:firstLineChars="100" w:firstLine="240"/>
        <w:rPr>
          <w:sz w:val="24"/>
          <w:szCs w:val="24"/>
        </w:rPr>
      </w:pPr>
    </w:p>
    <w:p w14:paraId="69F99E41" w14:textId="77777777" w:rsidR="00235B5F" w:rsidRPr="00483DBE" w:rsidRDefault="00235B5F" w:rsidP="00235B5F">
      <w:pPr>
        <w:ind w:firstLineChars="100" w:firstLine="240"/>
        <w:rPr>
          <w:sz w:val="24"/>
          <w:szCs w:val="24"/>
        </w:rPr>
      </w:pPr>
    </w:p>
    <w:p w14:paraId="28391AD3" w14:textId="77777777" w:rsidR="00235B5F" w:rsidRPr="00483DBE" w:rsidRDefault="00235B5F" w:rsidP="00235B5F">
      <w:pPr>
        <w:ind w:firstLineChars="100" w:firstLine="240"/>
        <w:rPr>
          <w:sz w:val="24"/>
          <w:szCs w:val="24"/>
        </w:rPr>
      </w:pPr>
    </w:p>
    <w:p w14:paraId="31C6EA1E" w14:textId="77777777" w:rsidR="00235B5F" w:rsidRPr="00483DBE" w:rsidRDefault="00235B5F" w:rsidP="00235B5F">
      <w:pPr>
        <w:ind w:firstLineChars="100" w:firstLine="240"/>
        <w:rPr>
          <w:sz w:val="24"/>
          <w:szCs w:val="24"/>
        </w:rPr>
      </w:pPr>
    </w:p>
    <w:p w14:paraId="37105618" w14:textId="77777777" w:rsidR="00235B5F" w:rsidRPr="00483DBE" w:rsidRDefault="00235B5F" w:rsidP="00235B5F">
      <w:pPr>
        <w:ind w:firstLineChars="100" w:firstLine="240"/>
        <w:rPr>
          <w:sz w:val="24"/>
          <w:szCs w:val="24"/>
        </w:rPr>
      </w:pPr>
    </w:p>
    <w:p w14:paraId="08C39E5B" w14:textId="1E2E0954" w:rsidR="00235B5F" w:rsidRDefault="00235B5F" w:rsidP="00235B5F">
      <w:pPr>
        <w:ind w:firstLineChars="100" w:firstLine="240"/>
        <w:rPr>
          <w:sz w:val="24"/>
          <w:szCs w:val="24"/>
        </w:rPr>
      </w:pPr>
    </w:p>
    <w:p w14:paraId="641B85B1" w14:textId="77777777" w:rsidR="008767D3" w:rsidRPr="00A4252E" w:rsidRDefault="008767D3" w:rsidP="00A4252E">
      <w:pPr>
        <w:rPr>
          <w:sz w:val="24"/>
          <w:szCs w:val="24"/>
        </w:rPr>
      </w:pPr>
    </w:p>
    <w:p w14:paraId="0EE4BF61" w14:textId="77777777" w:rsidR="003C2685" w:rsidRPr="00483DBE" w:rsidRDefault="005D0AD0" w:rsidP="009A7367">
      <w:pPr>
        <w:ind w:left="240" w:hangingChars="100" w:hanging="240"/>
        <w:rPr>
          <w:sz w:val="24"/>
          <w:szCs w:val="24"/>
        </w:rPr>
      </w:pPr>
      <w:r w:rsidRPr="00483DBE">
        <w:rPr>
          <w:rFonts w:hint="eastAsia"/>
          <w:sz w:val="24"/>
          <w:szCs w:val="24"/>
        </w:rPr>
        <w:lastRenderedPageBreak/>
        <w:t>別表</w:t>
      </w:r>
    </w:p>
    <w:p w14:paraId="788EAB2D" w14:textId="77777777" w:rsidR="00466414" w:rsidRPr="00483DBE" w:rsidRDefault="00466414" w:rsidP="000A6FCC">
      <w:pPr>
        <w:ind w:leftChars="100" w:left="210"/>
        <w:rPr>
          <w:sz w:val="24"/>
          <w:szCs w:val="24"/>
        </w:rPr>
      </w:pPr>
      <w:r w:rsidRPr="00483DBE">
        <w:rPr>
          <w:rFonts w:hint="eastAsia"/>
          <w:sz w:val="24"/>
          <w:szCs w:val="24"/>
        </w:rPr>
        <w:t>１　水　質</w:t>
      </w:r>
    </w:p>
    <w:tbl>
      <w:tblPr>
        <w:tblpPr w:leftFromText="142" w:rightFromText="142" w:vertAnchor="text" w:tblpX="397" w:tblpY="1"/>
        <w:tblOverlap w:val="never"/>
        <w:tblW w:w="8832" w:type="dxa"/>
        <w:tblLayout w:type="fixed"/>
        <w:tblCellMar>
          <w:left w:w="57" w:type="dxa"/>
          <w:right w:w="57" w:type="dxa"/>
        </w:tblCellMar>
        <w:tblLook w:val="04A0" w:firstRow="1" w:lastRow="0" w:firstColumn="1" w:lastColumn="0" w:noHBand="0" w:noVBand="1"/>
      </w:tblPr>
      <w:tblGrid>
        <w:gridCol w:w="383"/>
        <w:gridCol w:w="1928"/>
        <w:gridCol w:w="1332"/>
        <w:gridCol w:w="1455"/>
        <w:gridCol w:w="1843"/>
        <w:gridCol w:w="1891"/>
      </w:tblGrid>
      <w:tr w:rsidR="00796187" w:rsidRPr="00483DBE" w14:paraId="4E312111" w14:textId="77777777" w:rsidTr="00E07FA5">
        <w:trPr>
          <w:trHeight w:val="150"/>
        </w:trPr>
        <w:tc>
          <w:tcPr>
            <w:tcW w:w="5098" w:type="dxa"/>
            <w:gridSpan w:val="4"/>
            <w:vMerge w:val="restart"/>
            <w:tcBorders>
              <w:top w:val="single" w:sz="4" w:space="0" w:color="auto"/>
              <w:left w:val="single" w:sz="4" w:space="0" w:color="auto"/>
              <w:bottom w:val="nil"/>
              <w:right w:val="single" w:sz="4" w:space="0" w:color="000000"/>
            </w:tcBorders>
            <w:shd w:val="clear" w:color="auto" w:fill="FFFFFF"/>
            <w:noWrap/>
            <w:vAlign w:val="center"/>
            <w:hideMark/>
          </w:tcPr>
          <w:p w14:paraId="1449CD5E" w14:textId="77777777" w:rsidR="00796187" w:rsidRPr="00FF3E47" w:rsidRDefault="00796187" w:rsidP="00B548F7">
            <w:pPr>
              <w:widowControl/>
              <w:jc w:val="center"/>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項　　　　　　目</w:t>
            </w:r>
          </w:p>
        </w:tc>
        <w:tc>
          <w:tcPr>
            <w:tcW w:w="3734" w:type="dxa"/>
            <w:gridSpan w:val="2"/>
            <w:tcBorders>
              <w:top w:val="single" w:sz="4" w:space="0" w:color="auto"/>
              <w:left w:val="nil"/>
              <w:bottom w:val="single" w:sz="4" w:space="0" w:color="auto"/>
              <w:right w:val="single" w:sz="4" w:space="0" w:color="000000"/>
            </w:tcBorders>
            <w:shd w:val="clear" w:color="auto" w:fill="FFFFFF"/>
            <w:noWrap/>
            <w:vAlign w:val="center"/>
            <w:hideMark/>
          </w:tcPr>
          <w:p w14:paraId="6E5857E7" w14:textId="77777777" w:rsidR="00796187" w:rsidRPr="00FF3E47" w:rsidRDefault="00AB704A"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基準値</w:t>
            </w:r>
            <w:r w:rsidR="00796187" w:rsidRPr="00FF3E47">
              <w:rPr>
                <w:rFonts w:asciiTheme="minorEastAsia" w:hAnsiTheme="minorEastAsia" w:cs="ＭＳ Ｐゴシック" w:hint="eastAsia"/>
                <w:kern w:val="0"/>
                <w:sz w:val="20"/>
                <w:szCs w:val="20"/>
              </w:rPr>
              <w:t>（許容限度）</w:t>
            </w:r>
          </w:p>
        </w:tc>
      </w:tr>
      <w:tr w:rsidR="00796187" w:rsidRPr="00483DBE" w14:paraId="16C9FCF8" w14:textId="77777777" w:rsidTr="00E07FA5">
        <w:trPr>
          <w:trHeight w:val="150"/>
        </w:trPr>
        <w:tc>
          <w:tcPr>
            <w:tcW w:w="5098" w:type="dxa"/>
            <w:gridSpan w:val="4"/>
            <w:vMerge/>
            <w:tcBorders>
              <w:top w:val="single" w:sz="4" w:space="0" w:color="auto"/>
              <w:left w:val="single" w:sz="4" w:space="0" w:color="auto"/>
              <w:bottom w:val="nil"/>
              <w:right w:val="single" w:sz="4" w:space="0" w:color="000000"/>
            </w:tcBorders>
            <w:vAlign w:val="center"/>
            <w:hideMark/>
          </w:tcPr>
          <w:p w14:paraId="4DCE7599" w14:textId="77777777" w:rsidR="00796187" w:rsidRPr="00FF3E47" w:rsidRDefault="00796187" w:rsidP="00B548F7">
            <w:pPr>
              <w:widowControl/>
              <w:jc w:val="left"/>
              <w:rPr>
                <w:rFonts w:asciiTheme="minorEastAsia" w:hAnsiTheme="minorEastAsia" w:cs="ＭＳ Ｐゴシック"/>
                <w:kern w:val="0"/>
                <w:sz w:val="20"/>
                <w:szCs w:val="20"/>
              </w:rPr>
            </w:pPr>
          </w:p>
        </w:tc>
        <w:tc>
          <w:tcPr>
            <w:tcW w:w="1843" w:type="dxa"/>
            <w:tcBorders>
              <w:top w:val="nil"/>
              <w:left w:val="nil"/>
              <w:bottom w:val="nil"/>
              <w:right w:val="single" w:sz="4" w:space="0" w:color="auto"/>
            </w:tcBorders>
            <w:shd w:val="clear" w:color="auto" w:fill="FFFFFF"/>
            <w:noWrap/>
            <w:vAlign w:val="center"/>
            <w:hideMark/>
          </w:tcPr>
          <w:p w14:paraId="0482420E" w14:textId="77777777" w:rsidR="00796187" w:rsidRPr="00FF3E47" w:rsidRDefault="00FF3E47" w:rsidP="00B548F7">
            <w:pPr>
              <w:widowControl/>
              <w:jc w:val="center"/>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国の基</w:t>
            </w:r>
            <w:r w:rsidR="00796187" w:rsidRPr="00FF3E47">
              <w:rPr>
                <w:rFonts w:asciiTheme="minorEastAsia" w:hAnsiTheme="minorEastAsia" w:cs="ＭＳ Ｐゴシック" w:hint="eastAsia"/>
                <w:kern w:val="0"/>
                <w:sz w:val="20"/>
                <w:szCs w:val="20"/>
              </w:rPr>
              <w:t>準</w:t>
            </w:r>
          </w:p>
        </w:tc>
        <w:tc>
          <w:tcPr>
            <w:tcW w:w="1891" w:type="dxa"/>
            <w:tcBorders>
              <w:top w:val="nil"/>
              <w:left w:val="nil"/>
              <w:bottom w:val="nil"/>
              <w:right w:val="single" w:sz="4" w:space="0" w:color="auto"/>
            </w:tcBorders>
            <w:shd w:val="clear" w:color="auto" w:fill="FFFFFF"/>
            <w:noWrap/>
            <w:vAlign w:val="center"/>
            <w:hideMark/>
          </w:tcPr>
          <w:p w14:paraId="142CD3E7" w14:textId="77777777" w:rsidR="00796187" w:rsidRPr="00FF3E47" w:rsidRDefault="00FF3E47" w:rsidP="00B548F7">
            <w:pPr>
              <w:widowControl/>
              <w:jc w:val="center"/>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市の基</w:t>
            </w:r>
            <w:r w:rsidR="00796187" w:rsidRPr="00FF3E47">
              <w:rPr>
                <w:rFonts w:asciiTheme="minorEastAsia" w:hAnsiTheme="minorEastAsia" w:cs="ＭＳ Ｐゴシック" w:hint="eastAsia"/>
                <w:kern w:val="0"/>
                <w:sz w:val="20"/>
                <w:szCs w:val="20"/>
              </w:rPr>
              <w:t>準</w:t>
            </w:r>
          </w:p>
        </w:tc>
      </w:tr>
      <w:tr w:rsidR="00E07FA5" w:rsidRPr="00FF3E47" w14:paraId="5BC92388" w14:textId="77777777" w:rsidTr="00E07FA5">
        <w:trPr>
          <w:trHeight w:val="150"/>
        </w:trPr>
        <w:tc>
          <w:tcPr>
            <w:tcW w:w="383" w:type="dxa"/>
            <w:vMerge w:val="restart"/>
            <w:tcBorders>
              <w:top w:val="single" w:sz="4" w:space="0" w:color="auto"/>
              <w:left w:val="single" w:sz="4" w:space="0" w:color="auto"/>
              <w:right w:val="single" w:sz="4" w:space="0" w:color="auto"/>
            </w:tcBorders>
            <w:shd w:val="clear" w:color="auto" w:fill="FFFFFF"/>
            <w:textDirection w:val="tbRlV"/>
            <w:vAlign w:val="center"/>
            <w:hideMark/>
          </w:tcPr>
          <w:p w14:paraId="5DFA6479" w14:textId="77777777" w:rsidR="00E07FA5" w:rsidRPr="00FF3E47" w:rsidRDefault="00E07FA5" w:rsidP="008767D3">
            <w:pPr>
              <w:widowControl/>
              <w:jc w:val="center"/>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生活環境項目（日平均排水量５０㎥以上）</w:t>
            </w:r>
          </w:p>
        </w:tc>
        <w:tc>
          <w:tcPr>
            <w:tcW w:w="3260" w:type="dxa"/>
            <w:gridSpan w:val="2"/>
            <w:tcBorders>
              <w:top w:val="single" w:sz="4" w:space="0" w:color="auto"/>
              <w:left w:val="nil"/>
              <w:bottom w:val="single" w:sz="4" w:space="0" w:color="auto"/>
              <w:right w:val="single" w:sz="4" w:space="0" w:color="000000"/>
            </w:tcBorders>
            <w:shd w:val="clear" w:color="auto" w:fill="FFFFFF"/>
            <w:noWrap/>
            <w:vAlign w:val="center"/>
            <w:hideMark/>
          </w:tcPr>
          <w:p w14:paraId="69ED6081" w14:textId="77777777" w:rsidR="00E07FA5" w:rsidRPr="00FF3E47" w:rsidRDefault="00E07FA5" w:rsidP="00B548F7">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水素イオン濃度（</w:t>
            </w:r>
            <w:r>
              <w:rPr>
                <w:rFonts w:asciiTheme="minorEastAsia" w:hAnsiTheme="minorEastAsia" w:cs="ＭＳ Ｐゴシック" w:hint="eastAsia"/>
                <w:kern w:val="0"/>
                <w:sz w:val="20"/>
                <w:szCs w:val="20"/>
              </w:rPr>
              <w:t>㏗）</w:t>
            </w:r>
          </w:p>
        </w:tc>
        <w:tc>
          <w:tcPr>
            <w:tcW w:w="1455" w:type="dxa"/>
            <w:tcBorders>
              <w:top w:val="single" w:sz="4" w:space="0" w:color="auto"/>
              <w:left w:val="nil"/>
              <w:bottom w:val="single" w:sz="4" w:space="0" w:color="auto"/>
              <w:right w:val="single" w:sz="4" w:space="0" w:color="auto"/>
              <w:tr2bl w:val="single" w:sz="4" w:space="0" w:color="auto"/>
            </w:tcBorders>
            <w:shd w:val="clear" w:color="auto" w:fill="FFFFFF"/>
            <w:noWrap/>
            <w:vAlign w:val="center"/>
            <w:hideMark/>
          </w:tcPr>
          <w:p w14:paraId="529C19F1" w14:textId="77777777" w:rsidR="00E07FA5" w:rsidRPr="00FF3E47" w:rsidRDefault="00E07FA5" w:rsidP="00B548F7">
            <w:pPr>
              <w:widowControl/>
              <w:jc w:val="center"/>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 xml:space="preserve">　</w:t>
            </w:r>
          </w:p>
        </w:tc>
        <w:tc>
          <w:tcPr>
            <w:tcW w:w="1843" w:type="dxa"/>
            <w:tcBorders>
              <w:top w:val="single" w:sz="4" w:space="0" w:color="auto"/>
              <w:left w:val="nil"/>
              <w:bottom w:val="single" w:sz="4" w:space="0" w:color="auto"/>
              <w:right w:val="single" w:sz="4" w:space="0" w:color="auto"/>
            </w:tcBorders>
            <w:shd w:val="clear" w:color="auto" w:fill="FFFFFF"/>
            <w:noWrap/>
            <w:vAlign w:val="center"/>
            <w:hideMark/>
          </w:tcPr>
          <w:p w14:paraId="499C0DAA"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５．８～８．６</w:t>
            </w:r>
          </w:p>
        </w:tc>
        <w:tc>
          <w:tcPr>
            <w:tcW w:w="1891" w:type="dxa"/>
            <w:tcBorders>
              <w:top w:val="single" w:sz="4" w:space="0" w:color="auto"/>
              <w:left w:val="nil"/>
              <w:bottom w:val="single" w:sz="4" w:space="0" w:color="auto"/>
              <w:right w:val="single" w:sz="4" w:space="0" w:color="auto"/>
            </w:tcBorders>
            <w:shd w:val="clear" w:color="auto" w:fill="FFFFFF"/>
            <w:noWrap/>
            <w:vAlign w:val="center"/>
            <w:hideMark/>
          </w:tcPr>
          <w:p w14:paraId="02C507CE"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６．５～８．５</w:t>
            </w:r>
          </w:p>
        </w:tc>
      </w:tr>
      <w:tr w:rsidR="00E07FA5" w:rsidRPr="00FF3E47" w14:paraId="5F747828" w14:textId="77777777" w:rsidTr="00E07FA5">
        <w:trPr>
          <w:trHeight w:val="150"/>
        </w:trPr>
        <w:tc>
          <w:tcPr>
            <w:tcW w:w="383" w:type="dxa"/>
            <w:vMerge/>
            <w:tcBorders>
              <w:left w:val="single" w:sz="4" w:space="0" w:color="auto"/>
              <w:right w:val="single" w:sz="4" w:space="0" w:color="auto"/>
            </w:tcBorders>
            <w:vAlign w:val="center"/>
            <w:hideMark/>
          </w:tcPr>
          <w:p w14:paraId="4E64ED01" w14:textId="77777777" w:rsidR="00E07FA5" w:rsidRPr="00FF3E47" w:rsidRDefault="00E07FA5" w:rsidP="00B548F7">
            <w:pPr>
              <w:widowControl/>
              <w:jc w:val="left"/>
              <w:rPr>
                <w:rFonts w:asciiTheme="minorEastAsia" w:hAnsiTheme="minorEastAsia" w:cs="ＭＳ Ｐゴシック"/>
                <w:kern w:val="0"/>
                <w:sz w:val="20"/>
                <w:szCs w:val="20"/>
              </w:rPr>
            </w:pPr>
          </w:p>
        </w:tc>
        <w:tc>
          <w:tcPr>
            <w:tcW w:w="3260" w:type="dxa"/>
            <w:gridSpan w:val="2"/>
            <w:tcBorders>
              <w:top w:val="nil"/>
              <w:left w:val="nil"/>
              <w:bottom w:val="single" w:sz="4" w:space="0" w:color="auto"/>
              <w:right w:val="single" w:sz="4" w:space="0" w:color="000000"/>
            </w:tcBorders>
            <w:shd w:val="clear" w:color="auto" w:fill="FFFFFF"/>
            <w:noWrap/>
            <w:vAlign w:val="center"/>
            <w:hideMark/>
          </w:tcPr>
          <w:p w14:paraId="10E50C9E" w14:textId="77777777" w:rsidR="00E07FA5" w:rsidRPr="00FF3E47" w:rsidRDefault="00E07FA5" w:rsidP="00B548F7">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生物化学的酸素要求量</w:t>
            </w:r>
            <w:r>
              <w:rPr>
                <w:rFonts w:asciiTheme="minorEastAsia" w:hAnsiTheme="minorEastAsia" w:cs="ＭＳ Ｐゴシック" w:hint="eastAsia"/>
                <w:kern w:val="0"/>
                <w:sz w:val="20"/>
                <w:szCs w:val="20"/>
              </w:rPr>
              <w:t>（</w:t>
            </w:r>
            <w:r w:rsidRPr="00FF3E47">
              <w:rPr>
                <w:rFonts w:asciiTheme="minorEastAsia" w:hAnsiTheme="minorEastAsia" w:cs="ＭＳ Ｐゴシック" w:hint="eastAsia"/>
                <w:kern w:val="0"/>
                <w:sz w:val="20"/>
                <w:szCs w:val="20"/>
              </w:rPr>
              <w:t>ＢＯＤ</w:t>
            </w:r>
            <w:r>
              <w:rPr>
                <w:rFonts w:asciiTheme="minorEastAsia" w:hAnsiTheme="minorEastAsia" w:cs="ＭＳ Ｐゴシック" w:hint="eastAsia"/>
                <w:kern w:val="0"/>
                <w:sz w:val="20"/>
                <w:szCs w:val="20"/>
              </w:rPr>
              <w:t>）</w:t>
            </w:r>
          </w:p>
        </w:tc>
        <w:tc>
          <w:tcPr>
            <w:tcW w:w="1455" w:type="dxa"/>
            <w:tcBorders>
              <w:top w:val="nil"/>
              <w:left w:val="nil"/>
              <w:bottom w:val="single" w:sz="4" w:space="0" w:color="auto"/>
              <w:right w:val="single" w:sz="4" w:space="0" w:color="auto"/>
            </w:tcBorders>
            <w:shd w:val="clear" w:color="auto" w:fill="FFFFFF"/>
            <w:noWrap/>
            <w:vAlign w:val="center"/>
            <w:hideMark/>
          </w:tcPr>
          <w:p w14:paraId="3E21C74A"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30E73D12"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１６０（１２０）</w:t>
            </w:r>
          </w:p>
        </w:tc>
        <w:tc>
          <w:tcPr>
            <w:tcW w:w="1891" w:type="dxa"/>
            <w:tcBorders>
              <w:top w:val="nil"/>
              <w:left w:val="nil"/>
              <w:bottom w:val="single" w:sz="4" w:space="0" w:color="auto"/>
              <w:right w:val="single" w:sz="4" w:space="0" w:color="auto"/>
            </w:tcBorders>
            <w:shd w:val="clear" w:color="auto" w:fill="FFFFFF"/>
            <w:noWrap/>
            <w:vAlign w:val="center"/>
            <w:hideMark/>
          </w:tcPr>
          <w:p w14:paraId="321EB78D"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１０</w:t>
            </w:r>
          </w:p>
        </w:tc>
      </w:tr>
      <w:tr w:rsidR="00E07FA5" w:rsidRPr="00FF3E47" w14:paraId="2AB49449" w14:textId="77777777" w:rsidTr="00E07FA5">
        <w:trPr>
          <w:trHeight w:val="150"/>
        </w:trPr>
        <w:tc>
          <w:tcPr>
            <w:tcW w:w="383" w:type="dxa"/>
            <w:vMerge/>
            <w:tcBorders>
              <w:left w:val="single" w:sz="4" w:space="0" w:color="auto"/>
              <w:right w:val="single" w:sz="4" w:space="0" w:color="auto"/>
            </w:tcBorders>
            <w:vAlign w:val="center"/>
            <w:hideMark/>
          </w:tcPr>
          <w:p w14:paraId="123291DE" w14:textId="77777777" w:rsidR="00E07FA5" w:rsidRPr="00FF3E47" w:rsidRDefault="00E07FA5" w:rsidP="00B548F7">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nil"/>
              <w:bottom w:val="single" w:sz="4" w:space="0" w:color="auto"/>
              <w:right w:val="single" w:sz="4" w:space="0" w:color="000000"/>
            </w:tcBorders>
            <w:shd w:val="clear" w:color="auto" w:fill="FFFFFF"/>
            <w:noWrap/>
            <w:vAlign w:val="center"/>
            <w:hideMark/>
          </w:tcPr>
          <w:p w14:paraId="3912A460" w14:textId="77777777" w:rsidR="00E07FA5" w:rsidRPr="00FF3E47" w:rsidRDefault="00E07FA5" w:rsidP="00B548F7">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浮遊物質量（ＳＳ）</w:t>
            </w:r>
          </w:p>
        </w:tc>
        <w:tc>
          <w:tcPr>
            <w:tcW w:w="1455" w:type="dxa"/>
            <w:tcBorders>
              <w:top w:val="nil"/>
              <w:left w:val="nil"/>
              <w:bottom w:val="single" w:sz="4" w:space="0" w:color="auto"/>
              <w:right w:val="single" w:sz="4" w:space="0" w:color="auto"/>
            </w:tcBorders>
            <w:shd w:val="clear" w:color="auto" w:fill="FFFFFF"/>
            <w:noWrap/>
            <w:vAlign w:val="center"/>
          </w:tcPr>
          <w:p w14:paraId="1B38CF98"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6D80B017"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２００（１５０）</w:t>
            </w:r>
          </w:p>
        </w:tc>
        <w:tc>
          <w:tcPr>
            <w:tcW w:w="1891" w:type="dxa"/>
            <w:tcBorders>
              <w:top w:val="nil"/>
              <w:left w:val="nil"/>
              <w:bottom w:val="single" w:sz="4" w:space="0" w:color="auto"/>
              <w:right w:val="single" w:sz="4" w:space="0" w:color="auto"/>
            </w:tcBorders>
            <w:shd w:val="clear" w:color="auto" w:fill="FFFFFF"/>
            <w:noWrap/>
            <w:vAlign w:val="center"/>
            <w:hideMark/>
          </w:tcPr>
          <w:p w14:paraId="7CF05332"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１０</w:t>
            </w:r>
          </w:p>
        </w:tc>
      </w:tr>
      <w:tr w:rsidR="00E07FA5" w:rsidRPr="00FF3E47" w14:paraId="61B9E031" w14:textId="77777777" w:rsidTr="00E07FA5">
        <w:trPr>
          <w:trHeight w:val="150"/>
        </w:trPr>
        <w:tc>
          <w:tcPr>
            <w:tcW w:w="383" w:type="dxa"/>
            <w:vMerge/>
            <w:tcBorders>
              <w:left w:val="single" w:sz="4" w:space="0" w:color="auto"/>
              <w:right w:val="single" w:sz="4" w:space="0" w:color="auto"/>
            </w:tcBorders>
            <w:vAlign w:val="center"/>
            <w:hideMark/>
          </w:tcPr>
          <w:p w14:paraId="6CA97661" w14:textId="77777777" w:rsidR="00E07FA5" w:rsidRPr="00FF3E47" w:rsidRDefault="00E07FA5" w:rsidP="00B548F7">
            <w:pPr>
              <w:widowControl/>
              <w:jc w:val="left"/>
              <w:rPr>
                <w:rFonts w:asciiTheme="minorEastAsia" w:hAnsiTheme="minorEastAsia" w:cs="ＭＳ Ｐゴシック"/>
                <w:kern w:val="0"/>
                <w:sz w:val="20"/>
                <w:szCs w:val="20"/>
              </w:rPr>
            </w:pPr>
          </w:p>
        </w:tc>
        <w:tc>
          <w:tcPr>
            <w:tcW w:w="1928" w:type="dxa"/>
            <w:vMerge w:val="restart"/>
            <w:tcBorders>
              <w:top w:val="nil"/>
              <w:left w:val="single" w:sz="4" w:space="0" w:color="auto"/>
              <w:bottom w:val="single" w:sz="4" w:space="0" w:color="000000"/>
              <w:right w:val="single" w:sz="4" w:space="0" w:color="auto"/>
            </w:tcBorders>
            <w:shd w:val="clear" w:color="auto" w:fill="FFFFFF"/>
            <w:vAlign w:val="center"/>
            <w:hideMark/>
          </w:tcPr>
          <w:p w14:paraId="3C2F5A7B" w14:textId="77777777" w:rsidR="00E07FA5" w:rsidRPr="00FF3E47" w:rsidRDefault="00E07FA5" w:rsidP="00B548F7">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ノルマルヘキサン抽出物質含有量</w:t>
            </w:r>
          </w:p>
        </w:tc>
        <w:tc>
          <w:tcPr>
            <w:tcW w:w="1332" w:type="dxa"/>
            <w:tcBorders>
              <w:top w:val="nil"/>
              <w:left w:val="nil"/>
              <w:bottom w:val="single" w:sz="4" w:space="0" w:color="auto"/>
              <w:right w:val="single" w:sz="4" w:space="0" w:color="auto"/>
            </w:tcBorders>
            <w:shd w:val="clear" w:color="auto" w:fill="FFFFFF"/>
            <w:noWrap/>
            <w:vAlign w:val="center"/>
            <w:hideMark/>
          </w:tcPr>
          <w:p w14:paraId="7FAEE23E" w14:textId="77777777" w:rsidR="00E07FA5" w:rsidRPr="00FF3E47" w:rsidRDefault="00E07FA5" w:rsidP="00B548F7">
            <w:pPr>
              <w:widowControl/>
              <w:jc w:val="center"/>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鉱物油</w:t>
            </w:r>
          </w:p>
        </w:tc>
        <w:tc>
          <w:tcPr>
            <w:tcW w:w="1455" w:type="dxa"/>
            <w:tcBorders>
              <w:top w:val="nil"/>
              <w:left w:val="nil"/>
              <w:bottom w:val="single" w:sz="4" w:space="0" w:color="auto"/>
              <w:right w:val="single" w:sz="4" w:space="0" w:color="auto"/>
            </w:tcBorders>
            <w:shd w:val="clear" w:color="auto" w:fill="FFFFFF"/>
            <w:noWrap/>
            <w:vAlign w:val="center"/>
          </w:tcPr>
          <w:p w14:paraId="732A6240"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3C0829A9"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p>
        </w:tc>
        <w:tc>
          <w:tcPr>
            <w:tcW w:w="1891" w:type="dxa"/>
            <w:tcBorders>
              <w:top w:val="nil"/>
              <w:left w:val="nil"/>
              <w:bottom w:val="single" w:sz="4" w:space="0" w:color="auto"/>
              <w:right w:val="single" w:sz="4" w:space="0" w:color="auto"/>
            </w:tcBorders>
            <w:shd w:val="clear" w:color="auto" w:fill="FFFFFF"/>
            <w:noWrap/>
            <w:vAlign w:val="center"/>
            <w:hideMark/>
          </w:tcPr>
          <w:p w14:paraId="20330E57"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w:t>
            </w:r>
          </w:p>
        </w:tc>
      </w:tr>
      <w:tr w:rsidR="00E07FA5" w:rsidRPr="00FF3E47" w14:paraId="6D892EAB" w14:textId="77777777" w:rsidTr="00E07FA5">
        <w:trPr>
          <w:trHeight w:val="150"/>
        </w:trPr>
        <w:tc>
          <w:tcPr>
            <w:tcW w:w="383" w:type="dxa"/>
            <w:vMerge/>
            <w:tcBorders>
              <w:left w:val="single" w:sz="4" w:space="0" w:color="auto"/>
              <w:right w:val="single" w:sz="4" w:space="0" w:color="auto"/>
            </w:tcBorders>
            <w:vAlign w:val="center"/>
            <w:hideMark/>
          </w:tcPr>
          <w:p w14:paraId="32DAA7AB" w14:textId="77777777" w:rsidR="00E07FA5" w:rsidRPr="00FF3E47" w:rsidRDefault="00E07FA5" w:rsidP="00B548F7">
            <w:pPr>
              <w:widowControl/>
              <w:jc w:val="left"/>
              <w:rPr>
                <w:rFonts w:asciiTheme="minorEastAsia" w:hAnsiTheme="minorEastAsia" w:cs="ＭＳ Ｐゴシック"/>
                <w:kern w:val="0"/>
                <w:sz w:val="20"/>
                <w:szCs w:val="20"/>
              </w:rPr>
            </w:pPr>
          </w:p>
        </w:tc>
        <w:tc>
          <w:tcPr>
            <w:tcW w:w="1928" w:type="dxa"/>
            <w:vMerge/>
            <w:tcBorders>
              <w:top w:val="nil"/>
              <w:left w:val="single" w:sz="4" w:space="0" w:color="auto"/>
              <w:bottom w:val="single" w:sz="4" w:space="0" w:color="000000"/>
              <w:right w:val="single" w:sz="4" w:space="0" w:color="auto"/>
            </w:tcBorders>
            <w:vAlign w:val="center"/>
            <w:hideMark/>
          </w:tcPr>
          <w:p w14:paraId="095F2C3B" w14:textId="77777777" w:rsidR="00E07FA5" w:rsidRPr="00FF3E47" w:rsidRDefault="00E07FA5" w:rsidP="00B548F7">
            <w:pPr>
              <w:widowControl/>
              <w:jc w:val="left"/>
              <w:rPr>
                <w:rFonts w:asciiTheme="minorEastAsia" w:hAnsiTheme="minorEastAsia" w:cs="ＭＳ Ｐゴシック"/>
                <w:kern w:val="0"/>
                <w:sz w:val="20"/>
                <w:szCs w:val="20"/>
              </w:rPr>
            </w:pPr>
          </w:p>
        </w:tc>
        <w:tc>
          <w:tcPr>
            <w:tcW w:w="1332" w:type="dxa"/>
            <w:tcBorders>
              <w:top w:val="nil"/>
              <w:left w:val="nil"/>
              <w:bottom w:val="single" w:sz="4" w:space="0" w:color="auto"/>
              <w:right w:val="single" w:sz="4" w:space="0" w:color="auto"/>
            </w:tcBorders>
            <w:shd w:val="clear" w:color="auto" w:fill="FFFFFF"/>
            <w:noWrap/>
            <w:vAlign w:val="center"/>
            <w:hideMark/>
          </w:tcPr>
          <w:p w14:paraId="2330967F" w14:textId="77777777" w:rsidR="00E07FA5" w:rsidRPr="00FF3E47" w:rsidRDefault="00E07FA5" w:rsidP="00B548F7">
            <w:pPr>
              <w:widowControl/>
              <w:jc w:val="center"/>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動植物油</w:t>
            </w:r>
          </w:p>
        </w:tc>
        <w:tc>
          <w:tcPr>
            <w:tcW w:w="1455" w:type="dxa"/>
            <w:tcBorders>
              <w:top w:val="nil"/>
              <w:left w:val="nil"/>
              <w:bottom w:val="single" w:sz="4" w:space="0" w:color="auto"/>
              <w:right w:val="single" w:sz="4" w:space="0" w:color="auto"/>
            </w:tcBorders>
            <w:shd w:val="clear" w:color="auto" w:fill="FFFFFF"/>
            <w:noWrap/>
            <w:vAlign w:val="center"/>
          </w:tcPr>
          <w:p w14:paraId="1A0A4F6B"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18958813"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３０</w:t>
            </w:r>
          </w:p>
        </w:tc>
        <w:tc>
          <w:tcPr>
            <w:tcW w:w="1891" w:type="dxa"/>
            <w:tcBorders>
              <w:top w:val="nil"/>
              <w:left w:val="nil"/>
              <w:bottom w:val="single" w:sz="4" w:space="0" w:color="auto"/>
              <w:right w:val="single" w:sz="4" w:space="0" w:color="auto"/>
            </w:tcBorders>
            <w:shd w:val="clear" w:color="auto" w:fill="FFFFFF"/>
            <w:noWrap/>
            <w:vAlign w:val="center"/>
            <w:hideMark/>
          </w:tcPr>
          <w:p w14:paraId="3B921054" w14:textId="77777777" w:rsidR="00E07FA5" w:rsidRPr="00FF3E47" w:rsidRDefault="00E07FA5"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１０</w:t>
            </w:r>
          </w:p>
        </w:tc>
      </w:tr>
      <w:tr w:rsidR="00E07FA5" w:rsidRPr="00FF3E47" w14:paraId="6BEEAB49" w14:textId="77777777" w:rsidTr="00E07FA5">
        <w:trPr>
          <w:trHeight w:val="150"/>
        </w:trPr>
        <w:tc>
          <w:tcPr>
            <w:tcW w:w="383" w:type="dxa"/>
            <w:vMerge/>
            <w:tcBorders>
              <w:left w:val="single" w:sz="4" w:space="0" w:color="auto"/>
              <w:right w:val="single" w:sz="4" w:space="0" w:color="auto"/>
            </w:tcBorders>
            <w:vAlign w:val="center"/>
            <w:hideMark/>
          </w:tcPr>
          <w:p w14:paraId="42D05340" w14:textId="77777777" w:rsidR="00E07FA5" w:rsidRPr="00FF3E47" w:rsidRDefault="00E07FA5"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nil"/>
              <w:bottom w:val="single" w:sz="4" w:space="0" w:color="auto"/>
              <w:right w:val="single" w:sz="4" w:space="0" w:color="000000"/>
            </w:tcBorders>
            <w:shd w:val="clear" w:color="auto" w:fill="FFFFFF"/>
            <w:noWrap/>
            <w:vAlign w:val="center"/>
            <w:hideMark/>
          </w:tcPr>
          <w:p w14:paraId="4D16A547" w14:textId="77777777" w:rsidR="00E07FA5" w:rsidRPr="00FF3E47" w:rsidRDefault="00E07FA5"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フェノール類含有量</w:t>
            </w:r>
          </w:p>
        </w:tc>
        <w:tc>
          <w:tcPr>
            <w:tcW w:w="1455" w:type="dxa"/>
            <w:tcBorders>
              <w:top w:val="nil"/>
              <w:left w:val="nil"/>
              <w:bottom w:val="single" w:sz="4" w:space="0" w:color="auto"/>
              <w:right w:val="single" w:sz="4" w:space="0" w:color="auto"/>
            </w:tcBorders>
            <w:shd w:val="clear" w:color="auto" w:fill="FFFFFF"/>
            <w:noWrap/>
          </w:tcPr>
          <w:p w14:paraId="78CF6543" w14:textId="77777777" w:rsidR="00E07FA5" w:rsidRDefault="00E07FA5" w:rsidP="00A07B2F">
            <w:pPr>
              <w:jc w:val="center"/>
            </w:pPr>
            <w:r w:rsidRPr="00E1499A">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476CBEB0" w14:textId="77777777" w:rsidR="00E07FA5" w:rsidRPr="00FF3E47"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p>
        </w:tc>
        <w:tc>
          <w:tcPr>
            <w:tcW w:w="1891" w:type="dxa"/>
            <w:tcBorders>
              <w:top w:val="nil"/>
              <w:left w:val="nil"/>
              <w:bottom w:val="single" w:sz="4" w:space="0" w:color="auto"/>
              <w:right w:val="single" w:sz="4" w:space="0" w:color="auto"/>
            </w:tcBorders>
            <w:shd w:val="clear" w:color="auto" w:fill="FFFFFF"/>
            <w:noWrap/>
            <w:vAlign w:val="center"/>
            <w:hideMark/>
          </w:tcPr>
          <w:p w14:paraId="31DC4FD0" w14:textId="77777777" w:rsidR="00E07FA5" w:rsidRPr="00FF3E47"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０．２</w:t>
            </w:r>
          </w:p>
        </w:tc>
      </w:tr>
      <w:tr w:rsidR="00E07FA5" w:rsidRPr="00FF3E47" w14:paraId="70EB4224" w14:textId="77777777" w:rsidTr="00E07FA5">
        <w:trPr>
          <w:trHeight w:val="150"/>
        </w:trPr>
        <w:tc>
          <w:tcPr>
            <w:tcW w:w="383" w:type="dxa"/>
            <w:vMerge/>
            <w:tcBorders>
              <w:left w:val="single" w:sz="4" w:space="0" w:color="auto"/>
              <w:right w:val="single" w:sz="4" w:space="0" w:color="auto"/>
            </w:tcBorders>
            <w:vAlign w:val="center"/>
            <w:hideMark/>
          </w:tcPr>
          <w:p w14:paraId="3E2E0FB9" w14:textId="77777777" w:rsidR="00E07FA5" w:rsidRPr="00FF3E47" w:rsidRDefault="00E07FA5"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nil"/>
              <w:bottom w:val="single" w:sz="4" w:space="0" w:color="auto"/>
              <w:right w:val="single" w:sz="4" w:space="0" w:color="000000"/>
            </w:tcBorders>
            <w:shd w:val="clear" w:color="auto" w:fill="FFFFFF"/>
            <w:noWrap/>
            <w:vAlign w:val="center"/>
            <w:hideMark/>
          </w:tcPr>
          <w:p w14:paraId="081DFDF5" w14:textId="77777777" w:rsidR="00E07FA5" w:rsidRPr="00FF3E47" w:rsidRDefault="00E07FA5"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銅含有量</w:t>
            </w:r>
          </w:p>
        </w:tc>
        <w:tc>
          <w:tcPr>
            <w:tcW w:w="1455" w:type="dxa"/>
            <w:tcBorders>
              <w:top w:val="nil"/>
              <w:left w:val="nil"/>
              <w:bottom w:val="single" w:sz="4" w:space="0" w:color="auto"/>
              <w:right w:val="single" w:sz="4" w:space="0" w:color="auto"/>
            </w:tcBorders>
            <w:shd w:val="clear" w:color="auto" w:fill="FFFFFF"/>
            <w:noWrap/>
          </w:tcPr>
          <w:p w14:paraId="01A45A01" w14:textId="77777777" w:rsidR="00E07FA5" w:rsidRDefault="00E07FA5" w:rsidP="00A07B2F">
            <w:pPr>
              <w:jc w:val="center"/>
            </w:pPr>
            <w:r w:rsidRPr="00E1499A">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191D7C1B" w14:textId="77777777" w:rsidR="00E07FA5" w:rsidRPr="00FF3E47"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３</w:t>
            </w:r>
          </w:p>
        </w:tc>
        <w:tc>
          <w:tcPr>
            <w:tcW w:w="1891" w:type="dxa"/>
            <w:tcBorders>
              <w:top w:val="nil"/>
              <w:left w:val="nil"/>
              <w:bottom w:val="single" w:sz="4" w:space="0" w:color="auto"/>
              <w:right w:val="single" w:sz="4" w:space="0" w:color="auto"/>
            </w:tcBorders>
            <w:shd w:val="clear" w:color="auto" w:fill="FFFFFF"/>
            <w:noWrap/>
            <w:vAlign w:val="center"/>
            <w:hideMark/>
          </w:tcPr>
          <w:p w14:paraId="1B2EE3F1" w14:textId="77777777" w:rsidR="00E07FA5" w:rsidRPr="00FF3E47"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０．２</w:t>
            </w:r>
          </w:p>
        </w:tc>
      </w:tr>
      <w:tr w:rsidR="00E07FA5" w:rsidRPr="00FF3E47" w14:paraId="2269407E" w14:textId="77777777" w:rsidTr="00E07FA5">
        <w:trPr>
          <w:trHeight w:val="150"/>
        </w:trPr>
        <w:tc>
          <w:tcPr>
            <w:tcW w:w="383" w:type="dxa"/>
            <w:vMerge/>
            <w:tcBorders>
              <w:left w:val="single" w:sz="4" w:space="0" w:color="auto"/>
              <w:right w:val="single" w:sz="4" w:space="0" w:color="auto"/>
            </w:tcBorders>
            <w:vAlign w:val="center"/>
            <w:hideMark/>
          </w:tcPr>
          <w:p w14:paraId="0C55605F" w14:textId="77777777" w:rsidR="00E07FA5" w:rsidRPr="00FF3E47" w:rsidRDefault="00E07FA5"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nil"/>
              <w:bottom w:val="single" w:sz="4" w:space="0" w:color="auto"/>
              <w:right w:val="single" w:sz="4" w:space="0" w:color="000000"/>
            </w:tcBorders>
            <w:shd w:val="clear" w:color="auto" w:fill="FFFFFF"/>
            <w:noWrap/>
            <w:vAlign w:val="center"/>
            <w:hideMark/>
          </w:tcPr>
          <w:p w14:paraId="425ECCFE" w14:textId="77777777" w:rsidR="00E07FA5" w:rsidRPr="00FF3E47" w:rsidRDefault="00E07FA5"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亜鉛含有量</w:t>
            </w:r>
          </w:p>
        </w:tc>
        <w:tc>
          <w:tcPr>
            <w:tcW w:w="1455" w:type="dxa"/>
            <w:tcBorders>
              <w:top w:val="nil"/>
              <w:left w:val="nil"/>
              <w:bottom w:val="single" w:sz="4" w:space="0" w:color="auto"/>
              <w:right w:val="single" w:sz="4" w:space="0" w:color="auto"/>
            </w:tcBorders>
            <w:shd w:val="clear" w:color="auto" w:fill="FFFFFF"/>
            <w:noWrap/>
          </w:tcPr>
          <w:p w14:paraId="49EAF3C1" w14:textId="77777777" w:rsidR="00E07FA5" w:rsidRDefault="00E07FA5" w:rsidP="00A07B2F">
            <w:pPr>
              <w:jc w:val="center"/>
            </w:pPr>
            <w:r w:rsidRPr="00E1499A">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559617E4" w14:textId="77777777" w:rsidR="00E07FA5" w:rsidRPr="00FF3E47"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w:t>
            </w:r>
          </w:p>
        </w:tc>
        <w:tc>
          <w:tcPr>
            <w:tcW w:w="1891" w:type="dxa"/>
            <w:tcBorders>
              <w:top w:val="nil"/>
              <w:left w:val="nil"/>
              <w:bottom w:val="single" w:sz="4" w:space="0" w:color="auto"/>
              <w:right w:val="single" w:sz="4" w:space="0" w:color="auto"/>
            </w:tcBorders>
            <w:shd w:val="clear" w:color="auto" w:fill="FFFFFF"/>
            <w:noWrap/>
            <w:vAlign w:val="center"/>
            <w:hideMark/>
          </w:tcPr>
          <w:p w14:paraId="7A1F6B6D" w14:textId="77777777" w:rsidR="00E07FA5" w:rsidRPr="00FF3E47"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w:t>
            </w:r>
          </w:p>
        </w:tc>
      </w:tr>
      <w:tr w:rsidR="00E07FA5" w:rsidRPr="00FF3E47" w14:paraId="168C1B45" w14:textId="77777777" w:rsidTr="00E07FA5">
        <w:trPr>
          <w:trHeight w:val="150"/>
        </w:trPr>
        <w:tc>
          <w:tcPr>
            <w:tcW w:w="383" w:type="dxa"/>
            <w:vMerge/>
            <w:tcBorders>
              <w:left w:val="single" w:sz="4" w:space="0" w:color="auto"/>
              <w:right w:val="single" w:sz="4" w:space="0" w:color="auto"/>
            </w:tcBorders>
            <w:vAlign w:val="center"/>
            <w:hideMark/>
          </w:tcPr>
          <w:p w14:paraId="3ADBDA0C" w14:textId="77777777" w:rsidR="00E07FA5" w:rsidRPr="00FF3E47" w:rsidRDefault="00E07FA5"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nil"/>
              <w:bottom w:val="single" w:sz="4" w:space="0" w:color="auto"/>
              <w:right w:val="single" w:sz="4" w:space="0" w:color="000000"/>
            </w:tcBorders>
            <w:shd w:val="clear" w:color="auto" w:fill="FFFFFF"/>
            <w:noWrap/>
            <w:vAlign w:val="center"/>
            <w:hideMark/>
          </w:tcPr>
          <w:p w14:paraId="1F48C1A6" w14:textId="77777777" w:rsidR="00E07FA5" w:rsidRPr="00FF3E47" w:rsidRDefault="00E07FA5"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溶解性鉄含有量</w:t>
            </w:r>
          </w:p>
        </w:tc>
        <w:tc>
          <w:tcPr>
            <w:tcW w:w="1455" w:type="dxa"/>
            <w:tcBorders>
              <w:top w:val="nil"/>
              <w:left w:val="nil"/>
              <w:bottom w:val="single" w:sz="4" w:space="0" w:color="auto"/>
              <w:right w:val="single" w:sz="4" w:space="0" w:color="auto"/>
            </w:tcBorders>
            <w:shd w:val="clear" w:color="auto" w:fill="FFFFFF"/>
            <w:noWrap/>
          </w:tcPr>
          <w:p w14:paraId="4539B520" w14:textId="77777777" w:rsidR="00E07FA5" w:rsidRDefault="00E07FA5" w:rsidP="00A07B2F">
            <w:pPr>
              <w:jc w:val="center"/>
            </w:pPr>
            <w:r w:rsidRPr="00E1499A">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51E672D4" w14:textId="77777777" w:rsidR="00E07FA5" w:rsidRPr="00FF3E47"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１０</w:t>
            </w:r>
          </w:p>
        </w:tc>
        <w:tc>
          <w:tcPr>
            <w:tcW w:w="1891" w:type="dxa"/>
            <w:tcBorders>
              <w:top w:val="nil"/>
              <w:left w:val="nil"/>
              <w:bottom w:val="single" w:sz="4" w:space="0" w:color="auto"/>
              <w:right w:val="single" w:sz="4" w:space="0" w:color="auto"/>
            </w:tcBorders>
            <w:shd w:val="clear" w:color="auto" w:fill="FFFFFF"/>
            <w:noWrap/>
            <w:vAlign w:val="center"/>
            <w:hideMark/>
          </w:tcPr>
          <w:p w14:paraId="10CFFF91" w14:textId="77777777" w:rsidR="00E07FA5" w:rsidRPr="00FF3E47"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w:t>
            </w:r>
          </w:p>
        </w:tc>
      </w:tr>
      <w:tr w:rsidR="00E07FA5" w:rsidRPr="00FF3E47" w14:paraId="12A4B9E9" w14:textId="77777777" w:rsidTr="00E07FA5">
        <w:trPr>
          <w:trHeight w:val="150"/>
        </w:trPr>
        <w:tc>
          <w:tcPr>
            <w:tcW w:w="383" w:type="dxa"/>
            <w:vMerge/>
            <w:tcBorders>
              <w:left w:val="single" w:sz="4" w:space="0" w:color="auto"/>
              <w:right w:val="single" w:sz="4" w:space="0" w:color="auto"/>
            </w:tcBorders>
            <w:vAlign w:val="center"/>
            <w:hideMark/>
          </w:tcPr>
          <w:p w14:paraId="17FEE562" w14:textId="77777777" w:rsidR="00E07FA5" w:rsidRPr="00FF3E47" w:rsidRDefault="00E07FA5"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nil"/>
              <w:bottom w:val="single" w:sz="4" w:space="0" w:color="auto"/>
              <w:right w:val="single" w:sz="4" w:space="0" w:color="000000"/>
            </w:tcBorders>
            <w:shd w:val="clear" w:color="auto" w:fill="FFFFFF"/>
            <w:noWrap/>
            <w:vAlign w:val="center"/>
            <w:hideMark/>
          </w:tcPr>
          <w:p w14:paraId="28B2A6BC" w14:textId="77777777" w:rsidR="00E07FA5" w:rsidRPr="00FF3E47" w:rsidRDefault="00E07FA5"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溶解性マンガン含有量</w:t>
            </w:r>
          </w:p>
        </w:tc>
        <w:tc>
          <w:tcPr>
            <w:tcW w:w="1455" w:type="dxa"/>
            <w:tcBorders>
              <w:top w:val="nil"/>
              <w:left w:val="nil"/>
              <w:bottom w:val="single" w:sz="4" w:space="0" w:color="auto"/>
              <w:right w:val="single" w:sz="4" w:space="0" w:color="auto"/>
            </w:tcBorders>
            <w:shd w:val="clear" w:color="auto" w:fill="FFFFFF"/>
            <w:noWrap/>
          </w:tcPr>
          <w:p w14:paraId="68B354BC" w14:textId="77777777" w:rsidR="00E07FA5" w:rsidRDefault="00E07FA5" w:rsidP="00A07B2F">
            <w:pPr>
              <w:jc w:val="center"/>
            </w:pPr>
            <w:r w:rsidRPr="00E1499A">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42C6935A" w14:textId="77777777" w:rsidR="00E07FA5" w:rsidRPr="00FF3E47"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１０</w:t>
            </w:r>
          </w:p>
        </w:tc>
        <w:tc>
          <w:tcPr>
            <w:tcW w:w="1891" w:type="dxa"/>
            <w:tcBorders>
              <w:top w:val="nil"/>
              <w:left w:val="nil"/>
              <w:bottom w:val="single" w:sz="4" w:space="0" w:color="auto"/>
              <w:right w:val="single" w:sz="4" w:space="0" w:color="auto"/>
            </w:tcBorders>
            <w:shd w:val="clear" w:color="auto" w:fill="FFFFFF"/>
            <w:noWrap/>
            <w:vAlign w:val="center"/>
            <w:hideMark/>
          </w:tcPr>
          <w:p w14:paraId="570FC27B" w14:textId="77777777" w:rsidR="00E07FA5" w:rsidRPr="00FF3E47"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w:t>
            </w:r>
          </w:p>
        </w:tc>
      </w:tr>
      <w:tr w:rsidR="00E07FA5" w:rsidRPr="00FF3E47" w14:paraId="69429591" w14:textId="77777777" w:rsidTr="00E07FA5">
        <w:trPr>
          <w:trHeight w:val="150"/>
        </w:trPr>
        <w:tc>
          <w:tcPr>
            <w:tcW w:w="383" w:type="dxa"/>
            <w:vMerge/>
            <w:tcBorders>
              <w:left w:val="single" w:sz="4" w:space="0" w:color="auto"/>
              <w:right w:val="single" w:sz="4" w:space="0" w:color="auto"/>
            </w:tcBorders>
            <w:vAlign w:val="center"/>
            <w:hideMark/>
          </w:tcPr>
          <w:p w14:paraId="547CCF39" w14:textId="77777777" w:rsidR="00E07FA5" w:rsidRPr="00FF3E47" w:rsidRDefault="00E07FA5"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nil"/>
              <w:bottom w:val="single" w:sz="4" w:space="0" w:color="auto"/>
              <w:right w:val="single" w:sz="4" w:space="0" w:color="000000"/>
            </w:tcBorders>
            <w:shd w:val="clear" w:color="auto" w:fill="FFFFFF"/>
            <w:noWrap/>
            <w:vAlign w:val="center"/>
            <w:hideMark/>
          </w:tcPr>
          <w:p w14:paraId="5326A4A8" w14:textId="77777777" w:rsidR="00E07FA5" w:rsidRPr="00FF3E47" w:rsidRDefault="00E07FA5"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クロム含有量</w:t>
            </w:r>
          </w:p>
        </w:tc>
        <w:tc>
          <w:tcPr>
            <w:tcW w:w="1455" w:type="dxa"/>
            <w:tcBorders>
              <w:top w:val="nil"/>
              <w:left w:val="nil"/>
              <w:bottom w:val="single" w:sz="4" w:space="0" w:color="auto"/>
              <w:right w:val="single" w:sz="4" w:space="0" w:color="auto"/>
            </w:tcBorders>
            <w:shd w:val="clear" w:color="auto" w:fill="FFFFFF"/>
            <w:noWrap/>
          </w:tcPr>
          <w:p w14:paraId="0C87B0E7" w14:textId="77777777" w:rsidR="00E07FA5" w:rsidRDefault="00E07FA5" w:rsidP="00A07B2F">
            <w:pPr>
              <w:jc w:val="center"/>
            </w:pPr>
            <w:r w:rsidRPr="00E1499A">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4C9A48A9" w14:textId="77777777" w:rsidR="00E07FA5" w:rsidRPr="00FF3E47"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w:t>
            </w:r>
          </w:p>
        </w:tc>
        <w:tc>
          <w:tcPr>
            <w:tcW w:w="1891" w:type="dxa"/>
            <w:tcBorders>
              <w:top w:val="nil"/>
              <w:left w:val="nil"/>
              <w:bottom w:val="single" w:sz="4" w:space="0" w:color="auto"/>
              <w:right w:val="single" w:sz="4" w:space="0" w:color="auto"/>
            </w:tcBorders>
            <w:shd w:val="clear" w:color="auto" w:fill="FFFFFF"/>
            <w:noWrap/>
            <w:vAlign w:val="center"/>
            <w:hideMark/>
          </w:tcPr>
          <w:p w14:paraId="55E264D1" w14:textId="77777777" w:rsidR="00E07FA5" w:rsidRPr="00FF3E47"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０．２</w:t>
            </w:r>
          </w:p>
        </w:tc>
      </w:tr>
      <w:tr w:rsidR="00E07FA5" w:rsidRPr="00FF3E47" w14:paraId="1AA3B51C" w14:textId="77777777" w:rsidTr="00E07FA5">
        <w:trPr>
          <w:trHeight w:val="150"/>
        </w:trPr>
        <w:tc>
          <w:tcPr>
            <w:tcW w:w="383" w:type="dxa"/>
            <w:vMerge/>
            <w:tcBorders>
              <w:left w:val="single" w:sz="4" w:space="0" w:color="auto"/>
              <w:right w:val="single" w:sz="4" w:space="0" w:color="auto"/>
            </w:tcBorders>
            <w:vAlign w:val="center"/>
            <w:hideMark/>
          </w:tcPr>
          <w:p w14:paraId="3A70CE3E" w14:textId="77777777" w:rsidR="00E07FA5" w:rsidRPr="00FF3E47" w:rsidRDefault="00E07FA5" w:rsidP="00B548F7">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nil"/>
              <w:bottom w:val="single" w:sz="4" w:space="0" w:color="auto"/>
              <w:right w:val="single" w:sz="4" w:space="0" w:color="000000"/>
            </w:tcBorders>
            <w:shd w:val="clear" w:color="auto" w:fill="FFFFFF"/>
            <w:noWrap/>
            <w:vAlign w:val="center"/>
            <w:hideMark/>
          </w:tcPr>
          <w:p w14:paraId="14A4EFF3" w14:textId="51451897" w:rsidR="00E07FA5" w:rsidRPr="00FF3E47" w:rsidRDefault="00E07FA5" w:rsidP="00B548F7">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大腸菌数</w:t>
            </w:r>
          </w:p>
        </w:tc>
        <w:tc>
          <w:tcPr>
            <w:tcW w:w="1455" w:type="dxa"/>
            <w:tcBorders>
              <w:top w:val="nil"/>
              <w:left w:val="nil"/>
              <w:bottom w:val="single" w:sz="4" w:space="0" w:color="auto"/>
              <w:right w:val="single" w:sz="4" w:space="0" w:color="auto"/>
            </w:tcBorders>
            <w:shd w:val="clear" w:color="auto" w:fill="FFFFFF"/>
            <w:noWrap/>
            <w:vAlign w:val="center"/>
            <w:hideMark/>
          </w:tcPr>
          <w:p w14:paraId="1222CC2A" w14:textId="77777777" w:rsidR="00A4252E" w:rsidRDefault="00E07FA5" w:rsidP="00000669">
            <w:pPr>
              <w:widowControl/>
              <w:spacing w:line="320" w:lineRule="exact"/>
              <w:jc w:val="center"/>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日間平均</w:t>
            </w:r>
          </w:p>
          <w:p w14:paraId="145B4A18" w14:textId="3358736E" w:rsidR="00E07FA5" w:rsidRPr="00FF3E47" w:rsidRDefault="00A4252E" w:rsidP="00A4252E">
            <w:pPr>
              <w:widowControl/>
              <w:spacing w:line="320" w:lineRule="exact"/>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ＣＦＵ</w:t>
            </w:r>
            <w:r w:rsidR="00E07FA5" w:rsidRPr="00FF3E47">
              <w:rPr>
                <w:rFonts w:asciiTheme="minorEastAsia" w:hAnsiTheme="minorEastAsia" w:cs="ＭＳ Ｐゴシック" w:hint="eastAsia"/>
                <w:kern w:val="0"/>
                <w:sz w:val="20"/>
                <w:szCs w:val="20"/>
              </w:rPr>
              <w:t>/</w:t>
            </w:r>
            <w:r w:rsidRPr="00B06744">
              <w:rPr>
                <w:rFonts w:asciiTheme="minorEastAsia" w:hAnsiTheme="minorEastAsia" w:cs="ＭＳ Ｐゴシック" w:hint="eastAsia"/>
                <w:kern w:val="0"/>
                <w:sz w:val="20"/>
                <w:szCs w:val="20"/>
              </w:rPr>
              <w:t>ｍ</w:t>
            </w:r>
            <w:r>
              <w:rPr>
                <w:rFonts w:asciiTheme="minorEastAsia" w:hAnsiTheme="minorEastAsia" w:cs="ＭＳ Ｐゴシック" w:hint="eastAsia"/>
                <w:kern w:val="0"/>
                <w:sz w:val="20"/>
                <w:szCs w:val="20"/>
              </w:rPr>
              <w:t>ｌ</w:t>
            </w:r>
          </w:p>
        </w:tc>
        <w:tc>
          <w:tcPr>
            <w:tcW w:w="1843" w:type="dxa"/>
            <w:tcBorders>
              <w:top w:val="nil"/>
              <w:left w:val="nil"/>
              <w:bottom w:val="single" w:sz="4" w:space="0" w:color="auto"/>
              <w:right w:val="single" w:sz="4" w:space="0" w:color="auto"/>
            </w:tcBorders>
            <w:shd w:val="clear" w:color="auto" w:fill="FFFFFF"/>
            <w:noWrap/>
            <w:vAlign w:val="center"/>
            <w:hideMark/>
          </w:tcPr>
          <w:p w14:paraId="0D363B3C" w14:textId="0FB6BC88" w:rsidR="00E07FA5" w:rsidRPr="00FF3E47" w:rsidRDefault="00A4252E"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８</w:t>
            </w:r>
            <w:r w:rsidR="00E07FA5">
              <w:rPr>
                <w:rFonts w:asciiTheme="minorEastAsia" w:hAnsiTheme="minorEastAsia" w:cs="ＭＳ Ｐゴシック" w:hint="eastAsia"/>
                <w:kern w:val="0"/>
                <w:sz w:val="20"/>
                <w:szCs w:val="20"/>
              </w:rPr>
              <w:t>００</w:t>
            </w:r>
          </w:p>
        </w:tc>
        <w:tc>
          <w:tcPr>
            <w:tcW w:w="1891" w:type="dxa"/>
            <w:tcBorders>
              <w:top w:val="nil"/>
              <w:left w:val="nil"/>
              <w:bottom w:val="single" w:sz="4" w:space="0" w:color="auto"/>
              <w:right w:val="single" w:sz="4" w:space="0" w:color="auto"/>
            </w:tcBorders>
            <w:shd w:val="clear" w:color="auto" w:fill="FFFFFF"/>
            <w:noWrap/>
            <w:vAlign w:val="center"/>
            <w:hideMark/>
          </w:tcPr>
          <w:p w14:paraId="748B2F55" w14:textId="190433D4" w:rsidR="00E07FA5" w:rsidRPr="00FF3E47" w:rsidRDefault="00A4252E"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８</w:t>
            </w:r>
            <w:r w:rsidR="00E07FA5">
              <w:rPr>
                <w:rFonts w:asciiTheme="minorEastAsia" w:hAnsiTheme="minorEastAsia" w:cs="ＭＳ Ｐゴシック" w:hint="eastAsia"/>
                <w:kern w:val="0"/>
                <w:sz w:val="20"/>
                <w:szCs w:val="20"/>
              </w:rPr>
              <w:t>０</w:t>
            </w:r>
          </w:p>
        </w:tc>
      </w:tr>
      <w:tr w:rsidR="00E07FA5" w:rsidRPr="00FF3E47" w14:paraId="5652D1EE" w14:textId="77777777" w:rsidTr="00E07FA5">
        <w:trPr>
          <w:trHeight w:val="150"/>
        </w:trPr>
        <w:tc>
          <w:tcPr>
            <w:tcW w:w="383" w:type="dxa"/>
            <w:vMerge/>
            <w:tcBorders>
              <w:left w:val="single" w:sz="4" w:space="0" w:color="auto"/>
              <w:right w:val="single" w:sz="4" w:space="0" w:color="auto"/>
            </w:tcBorders>
            <w:vAlign w:val="center"/>
          </w:tcPr>
          <w:p w14:paraId="1B7D8BFC" w14:textId="77777777" w:rsidR="00E07FA5" w:rsidRPr="00FF3E47" w:rsidRDefault="00E07FA5" w:rsidP="00E07FA5">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A700934" w14:textId="54F96236" w:rsidR="00E07FA5" w:rsidRPr="00FF3E47" w:rsidRDefault="00E07FA5" w:rsidP="00E07FA5">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窒素含有量</w:t>
            </w:r>
          </w:p>
        </w:tc>
        <w:tc>
          <w:tcPr>
            <w:tcW w:w="1455" w:type="dxa"/>
            <w:tcBorders>
              <w:top w:val="nil"/>
              <w:left w:val="nil"/>
              <w:bottom w:val="single" w:sz="4" w:space="0" w:color="auto"/>
              <w:right w:val="single" w:sz="4" w:space="0" w:color="auto"/>
            </w:tcBorders>
            <w:shd w:val="clear" w:color="auto" w:fill="FFFFFF"/>
            <w:noWrap/>
          </w:tcPr>
          <w:p w14:paraId="771DF4BE" w14:textId="7E398349" w:rsidR="00E07FA5" w:rsidRPr="00FF3E47" w:rsidRDefault="00E07FA5" w:rsidP="00E07FA5">
            <w:pPr>
              <w:widowControl/>
              <w:jc w:val="center"/>
              <w:rPr>
                <w:rFonts w:asciiTheme="minorEastAsia" w:hAnsiTheme="minorEastAsia" w:cs="ＭＳ Ｐゴシック"/>
                <w:kern w:val="0"/>
                <w:sz w:val="20"/>
                <w:szCs w:val="20"/>
              </w:rPr>
            </w:pPr>
            <w:r w:rsidRPr="00B06744">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tcPr>
          <w:p w14:paraId="53430998" w14:textId="7F6E8745" w:rsidR="00E07FA5" w:rsidRDefault="00E07FA5" w:rsidP="00E07FA5">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１２０（６０）</w:t>
            </w:r>
          </w:p>
        </w:tc>
        <w:tc>
          <w:tcPr>
            <w:tcW w:w="1891" w:type="dxa"/>
            <w:tcBorders>
              <w:top w:val="nil"/>
              <w:left w:val="nil"/>
              <w:bottom w:val="single" w:sz="4" w:space="0" w:color="auto"/>
              <w:right w:val="single" w:sz="4" w:space="0" w:color="auto"/>
            </w:tcBorders>
            <w:shd w:val="clear" w:color="auto" w:fill="FFFFFF"/>
            <w:noWrap/>
            <w:vAlign w:val="center"/>
          </w:tcPr>
          <w:p w14:paraId="4DD3EDB3" w14:textId="4E4856BB" w:rsidR="00E07FA5" w:rsidRDefault="00E07FA5" w:rsidP="00E07FA5">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１２０（６０）</w:t>
            </w:r>
          </w:p>
        </w:tc>
      </w:tr>
      <w:tr w:rsidR="00E07FA5" w:rsidRPr="00FF3E47" w14:paraId="72056974" w14:textId="77777777" w:rsidTr="00E07FA5">
        <w:trPr>
          <w:trHeight w:val="150"/>
        </w:trPr>
        <w:tc>
          <w:tcPr>
            <w:tcW w:w="383" w:type="dxa"/>
            <w:vMerge/>
            <w:tcBorders>
              <w:left w:val="single" w:sz="4" w:space="0" w:color="auto"/>
              <w:bottom w:val="single" w:sz="4" w:space="0" w:color="auto"/>
              <w:right w:val="single" w:sz="4" w:space="0" w:color="auto"/>
            </w:tcBorders>
            <w:vAlign w:val="center"/>
          </w:tcPr>
          <w:p w14:paraId="770F93CA" w14:textId="77777777" w:rsidR="00E07FA5" w:rsidRPr="00FF3E47" w:rsidRDefault="00E07FA5" w:rsidP="00E07FA5">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BA5AB63" w14:textId="483416BB" w:rsidR="00E07FA5" w:rsidRPr="00FF3E47" w:rsidRDefault="00E07FA5" w:rsidP="00E07FA5">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燐含有量</w:t>
            </w:r>
          </w:p>
        </w:tc>
        <w:tc>
          <w:tcPr>
            <w:tcW w:w="1455" w:type="dxa"/>
            <w:tcBorders>
              <w:top w:val="nil"/>
              <w:left w:val="nil"/>
              <w:bottom w:val="single" w:sz="4" w:space="0" w:color="auto"/>
              <w:right w:val="single" w:sz="4" w:space="0" w:color="auto"/>
            </w:tcBorders>
            <w:shd w:val="clear" w:color="auto" w:fill="FFFFFF"/>
            <w:noWrap/>
          </w:tcPr>
          <w:p w14:paraId="0DACCA50" w14:textId="1158D2C3" w:rsidR="00E07FA5" w:rsidRPr="00FF3E47" w:rsidRDefault="00E07FA5" w:rsidP="00E07FA5">
            <w:pPr>
              <w:widowControl/>
              <w:jc w:val="center"/>
              <w:rPr>
                <w:rFonts w:asciiTheme="minorEastAsia" w:hAnsiTheme="minorEastAsia" w:cs="ＭＳ Ｐゴシック"/>
                <w:kern w:val="0"/>
                <w:sz w:val="20"/>
                <w:szCs w:val="20"/>
              </w:rPr>
            </w:pPr>
            <w:r w:rsidRPr="00B06744">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tcPr>
          <w:p w14:paraId="38DA0E45" w14:textId="179A399D" w:rsidR="00E07FA5" w:rsidRDefault="00E07FA5" w:rsidP="00E07FA5">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１６（８）</w:t>
            </w:r>
          </w:p>
        </w:tc>
        <w:tc>
          <w:tcPr>
            <w:tcW w:w="1891" w:type="dxa"/>
            <w:tcBorders>
              <w:top w:val="nil"/>
              <w:left w:val="nil"/>
              <w:bottom w:val="single" w:sz="4" w:space="0" w:color="auto"/>
              <w:right w:val="single" w:sz="4" w:space="0" w:color="auto"/>
            </w:tcBorders>
            <w:shd w:val="clear" w:color="auto" w:fill="FFFFFF"/>
            <w:noWrap/>
            <w:vAlign w:val="center"/>
          </w:tcPr>
          <w:p w14:paraId="2062312E" w14:textId="12A10D69" w:rsidR="00E07FA5" w:rsidRDefault="00E07FA5" w:rsidP="00E07FA5">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１６（８）</w:t>
            </w:r>
          </w:p>
        </w:tc>
      </w:tr>
      <w:tr w:rsidR="00796187" w:rsidRPr="00FF3E47" w14:paraId="690475AC" w14:textId="77777777" w:rsidTr="00E07FA5">
        <w:trPr>
          <w:trHeight w:val="150"/>
        </w:trPr>
        <w:tc>
          <w:tcPr>
            <w:tcW w:w="383" w:type="dxa"/>
            <w:vMerge w:val="restart"/>
            <w:tcBorders>
              <w:top w:val="single" w:sz="4" w:space="0" w:color="auto"/>
              <w:left w:val="single" w:sz="4" w:space="0" w:color="auto"/>
              <w:bottom w:val="nil"/>
              <w:right w:val="single" w:sz="4" w:space="0" w:color="auto"/>
            </w:tcBorders>
            <w:shd w:val="clear" w:color="auto" w:fill="FFFFFF"/>
            <w:textDirection w:val="tbRlV"/>
            <w:vAlign w:val="center"/>
            <w:hideMark/>
          </w:tcPr>
          <w:p w14:paraId="1567B5F0" w14:textId="77777777" w:rsidR="00796187" w:rsidRPr="00FF3E47" w:rsidRDefault="00796187" w:rsidP="00B548F7">
            <w:pPr>
              <w:widowControl/>
              <w:jc w:val="center"/>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有害物質（有害物質を使用する全ての事業所）</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EBD41E" w14:textId="77777777" w:rsidR="00E07FA5" w:rsidRDefault="00796187" w:rsidP="00000669">
            <w:pPr>
              <w:widowControl/>
              <w:spacing w:line="320" w:lineRule="exact"/>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弗素</w:t>
            </w:r>
            <w:r w:rsidR="00E07FA5">
              <w:rPr>
                <w:rFonts w:asciiTheme="minorEastAsia" w:hAnsiTheme="minorEastAsia" w:cs="ＭＳ Ｐゴシック" w:hint="eastAsia"/>
                <w:kern w:val="0"/>
                <w:sz w:val="20"/>
                <w:szCs w:val="20"/>
              </w:rPr>
              <w:t>及びその化合物</w:t>
            </w:r>
          </w:p>
          <w:p w14:paraId="46BB6598" w14:textId="73D8F996" w:rsidR="00796187" w:rsidRPr="00FF3E47" w:rsidRDefault="00E07FA5" w:rsidP="00000669">
            <w:pPr>
              <w:widowControl/>
              <w:spacing w:line="320" w:lineRule="exact"/>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（弗素として）</w:t>
            </w:r>
          </w:p>
        </w:tc>
        <w:tc>
          <w:tcPr>
            <w:tcW w:w="1455" w:type="dxa"/>
            <w:tcBorders>
              <w:top w:val="nil"/>
              <w:left w:val="nil"/>
              <w:bottom w:val="single" w:sz="4" w:space="0" w:color="auto"/>
              <w:right w:val="single" w:sz="4" w:space="0" w:color="auto"/>
            </w:tcBorders>
            <w:shd w:val="clear" w:color="auto" w:fill="FFFFFF"/>
            <w:noWrap/>
            <w:vAlign w:val="center"/>
          </w:tcPr>
          <w:p w14:paraId="1E3554E8" w14:textId="77777777" w:rsidR="00796187" w:rsidRPr="00FF3E47" w:rsidRDefault="00A07B2F"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7F071634" w14:textId="77777777" w:rsidR="00796187" w:rsidRPr="00FF3E47" w:rsidRDefault="005013D4"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８</w:t>
            </w:r>
          </w:p>
        </w:tc>
        <w:tc>
          <w:tcPr>
            <w:tcW w:w="1891" w:type="dxa"/>
            <w:tcBorders>
              <w:top w:val="nil"/>
              <w:left w:val="nil"/>
              <w:bottom w:val="single" w:sz="4" w:space="0" w:color="auto"/>
              <w:right w:val="single" w:sz="4" w:space="0" w:color="auto"/>
            </w:tcBorders>
            <w:shd w:val="clear" w:color="auto" w:fill="FFFFFF"/>
            <w:noWrap/>
            <w:vAlign w:val="center"/>
            <w:hideMark/>
          </w:tcPr>
          <w:p w14:paraId="4DEBC57F" w14:textId="77777777" w:rsidR="00796187" w:rsidRPr="00FF3E47" w:rsidRDefault="005013D4"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６</w:t>
            </w:r>
          </w:p>
        </w:tc>
      </w:tr>
      <w:tr w:rsidR="00000669" w:rsidRPr="00FF3E47" w14:paraId="50C6B86C" w14:textId="77777777" w:rsidTr="003A4394">
        <w:trPr>
          <w:trHeight w:val="746"/>
        </w:trPr>
        <w:tc>
          <w:tcPr>
            <w:tcW w:w="383" w:type="dxa"/>
            <w:vMerge/>
            <w:tcBorders>
              <w:top w:val="single" w:sz="4" w:space="0" w:color="auto"/>
              <w:left w:val="single" w:sz="4" w:space="0" w:color="auto"/>
              <w:bottom w:val="nil"/>
              <w:right w:val="single" w:sz="4" w:space="0" w:color="auto"/>
            </w:tcBorders>
            <w:vAlign w:val="center"/>
            <w:hideMark/>
          </w:tcPr>
          <w:p w14:paraId="6B232DD6" w14:textId="77777777" w:rsidR="00000669" w:rsidRPr="00FF3E47" w:rsidRDefault="00000669" w:rsidP="00B548F7">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right w:val="single" w:sz="4" w:space="0" w:color="auto"/>
            </w:tcBorders>
            <w:shd w:val="clear" w:color="auto" w:fill="FFFFFF"/>
            <w:noWrap/>
            <w:vAlign w:val="center"/>
            <w:hideMark/>
          </w:tcPr>
          <w:p w14:paraId="70911E5C" w14:textId="77777777" w:rsidR="00000669" w:rsidRPr="00FF3E47" w:rsidRDefault="00000669" w:rsidP="00000669">
            <w:pPr>
              <w:widowControl/>
              <w:spacing w:line="320" w:lineRule="exact"/>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カドミウム及びその化合物</w:t>
            </w:r>
          </w:p>
          <w:p w14:paraId="3FA2493A" w14:textId="0A46B339" w:rsidR="00000669" w:rsidRPr="00FF3E47" w:rsidRDefault="00000669" w:rsidP="00000669">
            <w:pPr>
              <w:spacing w:line="320" w:lineRule="exact"/>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（カドミウムとして）</w:t>
            </w:r>
          </w:p>
        </w:tc>
        <w:tc>
          <w:tcPr>
            <w:tcW w:w="1455" w:type="dxa"/>
            <w:tcBorders>
              <w:top w:val="nil"/>
              <w:left w:val="single" w:sz="4" w:space="0" w:color="auto"/>
              <w:bottom w:val="single" w:sz="4" w:space="0" w:color="000000"/>
              <w:right w:val="single" w:sz="4" w:space="0" w:color="auto"/>
            </w:tcBorders>
            <w:shd w:val="clear" w:color="auto" w:fill="FFFFFF"/>
            <w:noWrap/>
            <w:vAlign w:val="center"/>
          </w:tcPr>
          <w:p w14:paraId="4FE011DB" w14:textId="77777777" w:rsidR="00000669" w:rsidRPr="00FF3E47" w:rsidRDefault="00000669"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ｍｇ／Ｌ</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14:paraId="6219EBF4" w14:textId="77777777" w:rsidR="00000669" w:rsidRPr="00FF3E47" w:rsidRDefault="00000669"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０．０３</w:t>
            </w:r>
          </w:p>
        </w:tc>
        <w:tc>
          <w:tcPr>
            <w:tcW w:w="1891" w:type="dxa"/>
            <w:tcBorders>
              <w:top w:val="nil"/>
              <w:left w:val="single" w:sz="4" w:space="0" w:color="auto"/>
              <w:bottom w:val="single" w:sz="4" w:space="0" w:color="auto"/>
              <w:right w:val="single" w:sz="4" w:space="0" w:color="auto"/>
            </w:tcBorders>
            <w:shd w:val="clear" w:color="auto" w:fill="FFFFFF"/>
            <w:noWrap/>
            <w:vAlign w:val="center"/>
            <w:hideMark/>
          </w:tcPr>
          <w:p w14:paraId="177DD0FA" w14:textId="77777777" w:rsidR="00000669" w:rsidRPr="00FF3E47" w:rsidRDefault="00000669" w:rsidP="00B548F7">
            <w:pPr>
              <w:widowControl/>
              <w:jc w:val="center"/>
              <w:rPr>
                <w:rFonts w:asciiTheme="minorEastAsia" w:hAnsiTheme="minorEastAsia" w:cs="ＭＳ Ｐゴシック"/>
                <w:kern w:val="0"/>
                <w:sz w:val="20"/>
                <w:szCs w:val="20"/>
              </w:rPr>
            </w:pPr>
            <w:r w:rsidRPr="005013D4">
              <w:rPr>
                <w:rFonts w:asciiTheme="minorEastAsia" w:hAnsiTheme="minorEastAsia" w:cs="ＭＳ Ｐゴシック" w:hint="eastAsia"/>
                <w:kern w:val="0"/>
                <w:sz w:val="18"/>
                <w:szCs w:val="18"/>
              </w:rPr>
              <w:t>検出されないこと</w:t>
            </w:r>
            <w:r>
              <w:rPr>
                <w:rFonts w:asciiTheme="minorEastAsia" w:hAnsiTheme="minorEastAsia" w:cs="ＭＳ Ｐゴシック" w:hint="eastAsia"/>
                <w:kern w:val="0"/>
                <w:sz w:val="20"/>
                <w:szCs w:val="20"/>
              </w:rPr>
              <w:t>。</w:t>
            </w:r>
          </w:p>
        </w:tc>
      </w:tr>
      <w:tr w:rsidR="00796187" w:rsidRPr="00FF3E47" w14:paraId="7813E0DE" w14:textId="77777777" w:rsidTr="00E07FA5">
        <w:trPr>
          <w:trHeight w:val="150"/>
        </w:trPr>
        <w:tc>
          <w:tcPr>
            <w:tcW w:w="383" w:type="dxa"/>
            <w:vMerge/>
            <w:tcBorders>
              <w:top w:val="single" w:sz="4" w:space="0" w:color="auto"/>
              <w:left w:val="single" w:sz="4" w:space="0" w:color="auto"/>
              <w:bottom w:val="nil"/>
              <w:right w:val="single" w:sz="4" w:space="0" w:color="auto"/>
            </w:tcBorders>
            <w:vAlign w:val="center"/>
            <w:hideMark/>
          </w:tcPr>
          <w:p w14:paraId="27C2BA4B" w14:textId="77777777" w:rsidR="00796187" w:rsidRPr="00FF3E47" w:rsidRDefault="00796187" w:rsidP="00B548F7">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4718770" w14:textId="77777777" w:rsidR="00796187" w:rsidRPr="00FF3E47" w:rsidRDefault="00796187" w:rsidP="00B548F7">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シアン化合物（シアンとして）</w:t>
            </w:r>
          </w:p>
        </w:tc>
        <w:tc>
          <w:tcPr>
            <w:tcW w:w="1455" w:type="dxa"/>
            <w:tcBorders>
              <w:top w:val="nil"/>
              <w:left w:val="nil"/>
              <w:bottom w:val="single" w:sz="4" w:space="0" w:color="auto"/>
              <w:right w:val="single" w:sz="4" w:space="0" w:color="auto"/>
            </w:tcBorders>
            <w:shd w:val="clear" w:color="auto" w:fill="FFFFFF"/>
            <w:noWrap/>
            <w:vAlign w:val="center"/>
          </w:tcPr>
          <w:p w14:paraId="4265DCBB" w14:textId="77777777" w:rsidR="00796187" w:rsidRPr="00FF3E47" w:rsidRDefault="00A07B2F"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58D1D450" w14:textId="77777777" w:rsidR="00796187" w:rsidRPr="00FF3E47" w:rsidRDefault="005013D4"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w:t>
            </w:r>
          </w:p>
        </w:tc>
        <w:tc>
          <w:tcPr>
            <w:tcW w:w="1891" w:type="dxa"/>
            <w:tcBorders>
              <w:top w:val="nil"/>
              <w:left w:val="nil"/>
              <w:bottom w:val="single" w:sz="4" w:space="0" w:color="auto"/>
              <w:right w:val="single" w:sz="4" w:space="0" w:color="auto"/>
            </w:tcBorders>
            <w:shd w:val="clear" w:color="auto" w:fill="FFFFFF"/>
            <w:noWrap/>
            <w:vAlign w:val="center"/>
            <w:hideMark/>
          </w:tcPr>
          <w:p w14:paraId="04CAEDDD" w14:textId="77777777" w:rsidR="00796187" w:rsidRPr="005013D4" w:rsidRDefault="00796187" w:rsidP="00B548F7">
            <w:pPr>
              <w:widowControl/>
              <w:jc w:val="center"/>
              <w:rPr>
                <w:rFonts w:asciiTheme="minorEastAsia" w:hAnsiTheme="minorEastAsia" w:cs="ＭＳ Ｐゴシック"/>
                <w:kern w:val="0"/>
                <w:sz w:val="18"/>
                <w:szCs w:val="18"/>
              </w:rPr>
            </w:pPr>
            <w:r w:rsidRPr="005013D4">
              <w:rPr>
                <w:rFonts w:asciiTheme="minorEastAsia" w:hAnsiTheme="minorEastAsia" w:cs="ＭＳ Ｐゴシック" w:hint="eastAsia"/>
                <w:kern w:val="0"/>
                <w:sz w:val="18"/>
                <w:szCs w:val="18"/>
              </w:rPr>
              <w:t>検出されないこと</w:t>
            </w:r>
            <w:r w:rsidR="005013D4" w:rsidRPr="005013D4">
              <w:rPr>
                <w:rFonts w:asciiTheme="minorEastAsia" w:hAnsiTheme="minorEastAsia" w:cs="ＭＳ Ｐゴシック" w:hint="eastAsia"/>
                <w:kern w:val="0"/>
                <w:sz w:val="18"/>
                <w:szCs w:val="18"/>
              </w:rPr>
              <w:t>。</w:t>
            </w:r>
          </w:p>
        </w:tc>
      </w:tr>
      <w:tr w:rsidR="00796187" w:rsidRPr="00FF3E47" w14:paraId="62EDD36B" w14:textId="77777777" w:rsidTr="00E07FA5">
        <w:trPr>
          <w:trHeight w:val="150"/>
        </w:trPr>
        <w:tc>
          <w:tcPr>
            <w:tcW w:w="383" w:type="dxa"/>
            <w:vMerge/>
            <w:tcBorders>
              <w:top w:val="single" w:sz="4" w:space="0" w:color="auto"/>
              <w:left w:val="single" w:sz="4" w:space="0" w:color="auto"/>
              <w:bottom w:val="nil"/>
              <w:right w:val="single" w:sz="4" w:space="0" w:color="auto"/>
            </w:tcBorders>
            <w:vAlign w:val="center"/>
            <w:hideMark/>
          </w:tcPr>
          <w:p w14:paraId="2DA69D96" w14:textId="77777777" w:rsidR="00796187" w:rsidRPr="00FF3E47" w:rsidRDefault="00796187" w:rsidP="00B548F7">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BF83D8F" w14:textId="3E614793" w:rsidR="00796187" w:rsidRPr="00FF3E47" w:rsidRDefault="00796187" w:rsidP="00000669">
            <w:pPr>
              <w:widowControl/>
              <w:spacing w:line="320" w:lineRule="exact"/>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有機燐化合物（</w:t>
            </w:r>
            <w:r w:rsidR="00E07FA5">
              <w:rPr>
                <w:rFonts w:asciiTheme="minorEastAsia" w:hAnsiTheme="minorEastAsia" w:cs="ＭＳ Ｐゴシック" w:hint="eastAsia"/>
                <w:kern w:val="0"/>
                <w:sz w:val="20"/>
                <w:szCs w:val="20"/>
              </w:rPr>
              <w:t>パラチオン、メチルパラチオン、メチルジメトン及びＥＰＮに限る</w:t>
            </w:r>
            <w:r w:rsidRPr="00FF3E47">
              <w:rPr>
                <w:rFonts w:asciiTheme="minorEastAsia" w:hAnsiTheme="minorEastAsia" w:cs="ＭＳ Ｐゴシック" w:hint="eastAsia"/>
                <w:kern w:val="0"/>
                <w:sz w:val="20"/>
                <w:szCs w:val="20"/>
              </w:rPr>
              <w:t>）</w:t>
            </w:r>
          </w:p>
        </w:tc>
        <w:tc>
          <w:tcPr>
            <w:tcW w:w="1455" w:type="dxa"/>
            <w:tcBorders>
              <w:top w:val="nil"/>
              <w:left w:val="nil"/>
              <w:bottom w:val="single" w:sz="4" w:space="0" w:color="auto"/>
              <w:right w:val="single" w:sz="4" w:space="0" w:color="auto"/>
            </w:tcBorders>
            <w:shd w:val="clear" w:color="auto" w:fill="FFFFFF"/>
            <w:noWrap/>
            <w:vAlign w:val="center"/>
          </w:tcPr>
          <w:p w14:paraId="2D5E8E63" w14:textId="77777777" w:rsidR="00796187" w:rsidRPr="00FF3E47" w:rsidRDefault="00A07B2F"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1F893420" w14:textId="77777777" w:rsidR="00796187" w:rsidRPr="00FF3E47" w:rsidRDefault="0065673E"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1</w:t>
            </w:r>
          </w:p>
        </w:tc>
        <w:tc>
          <w:tcPr>
            <w:tcW w:w="1891" w:type="dxa"/>
            <w:tcBorders>
              <w:top w:val="nil"/>
              <w:left w:val="nil"/>
              <w:bottom w:val="single" w:sz="4" w:space="0" w:color="auto"/>
              <w:right w:val="single" w:sz="4" w:space="0" w:color="auto"/>
            </w:tcBorders>
            <w:shd w:val="clear" w:color="auto" w:fill="FFFFFF"/>
            <w:noWrap/>
            <w:vAlign w:val="center"/>
            <w:hideMark/>
          </w:tcPr>
          <w:p w14:paraId="6DA16007" w14:textId="77777777" w:rsidR="00796187" w:rsidRPr="005013D4" w:rsidRDefault="00796187" w:rsidP="00B548F7">
            <w:pPr>
              <w:widowControl/>
              <w:jc w:val="center"/>
              <w:rPr>
                <w:rFonts w:asciiTheme="minorEastAsia" w:hAnsiTheme="minorEastAsia" w:cs="ＭＳ Ｐゴシック"/>
                <w:kern w:val="0"/>
                <w:sz w:val="18"/>
                <w:szCs w:val="18"/>
              </w:rPr>
            </w:pPr>
            <w:r w:rsidRPr="005013D4">
              <w:rPr>
                <w:rFonts w:asciiTheme="minorEastAsia" w:hAnsiTheme="minorEastAsia" w:cs="ＭＳ Ｐゴシック" w:hint="eastAsia"/>
                <w:kern w:val="0"/>
                <w:sz w:val="18"/>
                <w:szCs w:val="18"/>
              </w:rPr>
              <w:t>検出されないこと</w:t>
            </w:r>
            <w:r w:rsidR="005013D4" w:rsidRPr="005013D4">
              <w:rPr>
                <w:rFonts w:asciiTheme="minorEastAsia" w:hAnsiTheme="minorEastAsia" w:cs="ＭＳ Ｐゴシック" w:hint="eastAsia"/>
                <w:kern w:val="0"/>
                <w:sz w:val="18"/>
                <w:szCs w:val="18"/>
              </w:rPr>
              <w:t>。</w:t>
            </w:r>
          </w:p>
        </w:tc>
      </w:tr>
      <w:tr w:rsidR="00A07B2F" w:rsidRPr="00FF3E47" w14:paraId="0DEC4F7E" w14:textId="77777777" w:rsidTr="00E07FA5">
        <w:trPr>
          <w:trHeight w:val="150"/>
        </w:trPr>
        <w:tc>
          <w:tcPr>
            <w:tcW w:w="383" w:type="dxa"/>
            <w:vMerge/>
            <w:tcBorders>
              <w:top w:val="single" w:sz="4" w:space="0" w:color="auto"/>
              <w:left w:val="single" w:sz="4" w:space="0" w:color="auto"/>
              <w:bottom w:val="nil"/>
              <w:right w:val="single" w:sz="4" w:space="0" w:color="auto"/>
            </w:tcBorders>
            <w:vAlign w:val="center"/>
            <w:hideMark/>
          </w:tcPr>
          <w:p w14:paraId="58D498D8" w14:textId="77777777" w:rsidR="00A07B2F" w:rsidRPr="00FF3E47" w:rsidRDefault="00A07B2F"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EF882AA"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鉛及びその化合物（鉛として）</w:t>
            </w:r>
          </w:p>
        </w:tc>
        <w:tc>
          <w:tcPr>
            <w:tcW w:w="1455" w:type="dxa"/>
            <w:tcBorders>
              <w:top w:val="nil"/>
              <w:left w:val="nil"/>
              <w:bottom w:val="single" w:sz="4" w:space="0" w:color="auto"/>
              <w:right w:val="single" w:sz="4" w:space="0" w:color="auto"/>
            </w:tcBorders>
            <w:shd w:val="clear" w:color="auto" w:fill="FFFFFF"/>
            <w:noWrap/>
          </w:tcPr>
          <w:p w14:paraId="4EB998B0" w14:textId="77777777" w:rsidR="00A07B2F" w:rsidRDefault="00A07B2F" w:rsidP="00A07B2F">
            <w:pPr>
              <w:jc w:val="center"/>
            </w:pPr>
            <w:r w:rsidRPr="00B06744">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41236530"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０．１</w:t>
            </w:r>
          </w:p>
        </w:tc>
        <w:tc>
          <w:tcPr>
            <w:tcW w:w="1891" w:type="dxa"/>
            <w:tcBorders>
              <w:top w:val="nil"/>
              <w:left w:val="nil"/>
              <w:bottom w:val="single" w:sz="4" w:space="0" w:color="auto"/>
              <w:right w:val="single" w:sz="4" w:space="0" w:color="auto"/>
            </w:tcBorders>
            <w:shd w:val="clear" w:color="auto" w:fill="FFFFFF"/>
            <w:noWrap/>
            <w:vAlign w:val="center"/>
            <w:hideMark/>
          </w:tcPr>
          <w:p w14:paraId="05EDC6B2"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０．１</w:t>
            </w:r>
          </w:p>
        </w:tc>
      </w:tr>
      <w:tr w:rsidR="00000669" w:rsidRPr="00FF3E47" w14:paraId="541A4052" w14:textId="77777777" w:rsidTr="001C0340">
        <w:trPr>
          <w:trHeight w:val="746"/>
        </w:trPr>
        <w:tc>
          <w:tcPr>
            <w:tcW w:w="383" w:type="dxa"/>
            <w:vMerge/>
            <w:tcBorders>
              <w:top w:val="single" w:sz="4" w:space="0" w:color="auto"/>
              <w:left w:val="single" w:sz="4" w:space="0" w:color="auto"/>
              <w:bottom w:val="nil"/>
              <w:right w:val="single" w:sz="4" w:space="0" w:color="auto"/>
            </w:tcBorders>
            <w:vAlign w:val="center"/>
            <w:hideMark/>
          </w:tcPr>
          <w:p w14:paraId="3DB24A6C" w14:textId="77777777" w:rsidR="00000669" w:rsidRPr="00FF3E47" w:rsidRDefault="00000669"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right w:val="single" w:sz="4" w:space="0" w:color="auto"/>
            </w:tcBorders>
            <w:shd w:val="clear" w:color="auto" w:fill="FFFFFF"/>
            <w:noWrap/>
            <w:vAlign w:val="center"/>
            <w:hideMark/>
          </w:tcPr>
          <w:p w14:paraId="4BE78764" w14:textId="77777777" w:rsidR="00000669" w:rsidRPr="00FF3E47" w:rsidRDefault="00000669" w:rsidP="00000669">
            <w:pPr>
              <w:widowControl/>
              <w:spacing w:line="320" w:lineRule="exact"/>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六価クロム化合物</w:t>
            </w:r>
          </w:p>
          <w:p w14:paraId="7BDDED2B" w14:textId="0C41D2EF" w:rsidR="00000669" w:rsidRPr="00FF3E47" w:rsidRDefault="00000669" w:rsidP="00000669">
            <w:pPr>
              <w:spacing w:line="320" w:lineRule="exact"/>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（六価クロムとして）</w:t>
            </w:r>
          </w:p>
        </w:tc>
        <w:tc>
          <w:tcPr>
            <w:tcW w:w="1455" w:type="dxa"/>
            <w:tcBorders>
              <w:top w:val="nil"/>
              <w:left w:val="single" w:sz="4" w:space="0" w:color="auto"/>
              <w:bottom w:val="single" w:sz="4" w:space="0" w:color="000000"/>
              <w:right w:val="single" w:sz="4" w:space="0" w:color="auto"/>
            </w:tcBorders>
            <w:shd w:val="clear" w:color="auto" w:fill="FFFFFF"/>
            <w:noWrap/>
          </w:tcPr>
          <w:p w14:paraId="0BE085F5" w14:textId="77777777" w:rsidR="00000669" w:rsidRDefault="00000669" w:rsidP="00A4252E">
            <w:pPr>
              <w:jc w:val="center"/>
            </w:pPr>
            <w:r w:rsidRPr="00B06744">
              <w:rPr>
                <w:rFonts w:asciiTheme="minorEastAsia" w:hAnsiTheme="minorEastAsia" w:cs="ＭＳ Ｐゴシック" w:hint="eastAsia"/>
                <w:kern w:val="0"/>
                <w:sz w:val="20"/>
                <w:szCs w:val="20"/>
              </w:rPr>
              <w:t>ｍｇ／Ｌ</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14:paraId="3F7FBAE1" w14:textId="4E0A392F" w:rsidR="00000669" w:rsidRPr="00FF3E47" w:rsidRDefault="00000669"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w:t>
            </w:r>
            <w:r w:rsidR="00A4252E">
              <w:rPr>
                <w:rFonts w:asciiTheme="minorEastAsia" w:hAnsiTheme="minorEastAsia" w:cs="ＭＳ Ｐゴシック" w:hint="eastAsia"/>
                <w:kern w:val="0"/>
                <w:sz w:val="20"/>
                <w:szCs w:val="20"/>
              </w:rPr>
              <w:t>２</w:t>
            </w:r>
          </w:p>
        </w:tc>
        <w:tc>
          <w:tcPr>
            <w:tcW w:w="1891" w:type="dxa"/>
            <w:tcBorders>
              <w:top w:val="nil"/>
              <w:left w:val="single" w:sz="4" w:space="0" w:color="auto"/>
              <w:bottom w:val="single" w:sz="4" w:space="0" w:color="auto"/>
              <w:right w:val="single" w:sz="4" w:space="0" w:color="auto"/>
            </w:tcBorders>
            <w:shd w:val="clear" w:color="auto" w:fill="FFFFFF"/>
            <w:noWrap/>
            <w:vAlign w:val="center"/>
            <w:hideMark/>
          </w:tcPr>
          <w:p w14:paraId="22313064" w14:textId="77777777" w:rsidR="00000669" w:rsidRPr="00FF3E47" w:rsidRDefault="00000669"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０．０５</w:t>
            </w:r>
          </w:p>
        </w:tc>
      </w:tr>
      <w:tr w:rsidR="00000669" w:rsidRPr="00FF3E47" w14:paraId="6C7B0D22" w14:textId="77777777" w:rsidTr="00345208">
        <w:trPr>
          <w:trHeight w:val="746"/>
        </w:trPr>
        <w:tc>
          <w:tcPr>
            <w:tcW w:w="383" w:type="dxa"/>
            <w:vMerge/>
            <w:tcBorders>
              <w:top w:val="single" w:sz="4" w:space="0" w:color="auto"/>
              <w:left w:val="single" w:sz="4" w:space="0" w:color="auto"/>
              <w:bottom w:val="nil"/>
              <w:right w:val="single" w:sz="4" w:space="0" w:color="auto"/>
            </w:tcBorders>
            <w:vAlign w:val="center"/>
            <w:hideMark/>
          </w:tcPr>
          <w:p w14:paraId="757883EE" w14:textId="77777777" w:rsidR="00000669" w:rsidRPr="00FF3E47" w:rsidRDefault="00000669"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right w:val="single" w:sz="4" w:space="0" w:color="auto"/>
            </w:tcBorders>
            <w:shd w:val="clear" w:color="auto" w:fill="FFFFFF"/>
            <w:noWrap/>
            <w:vAlign w:val="center"/>
            <w:hideMark/>
          </w:tcPr>
          <w:p w14:paraId="21761AE2" w14:textId="77777777" w:rsidR="00000669" w:rsidRPr="00FF3E47" w:rsidRDefault="00000669" w:rsidP="00000669">
            <w:pPr>
              <w:widowControl/>
              <w:spacing w:line="320" w:lineRule="exact"/>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砒素及びその化合物</w:t>
            </w:r>
          </w:p>
          <w:p w14:paraId="2B6A2963" w14:textId="4AF20C6B" w:rsidR="00000669" w:rsidRPr="00FF3E47" w:rsidRDefault="00000669" w:rsidP="00000669">
            <w:pPr>
              <w:spacing w:line="320" w:lineRule="exact"/>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（砒素として）</w:t>
            </w:r>
          </w:p>
        </w:tc>
        <w:tc>
          <w:tcPr>
            <w:tcW w:w="1455" w:type="dxa"/>
            <w:tcBorders>
              <w:top w:val="nil"/>
              <w:left w:val="single" w:sz="4" w:space="0" w:color="auto"/>
              <w:bottom w:val="single" w:sz="4" w:space="0" w:color="000000"/>
              <w:right w:val="single" w:sz="4" w:space="0" w:color="auto"/>
            </w:tcBorders>
            <w:shd w:val="clear" w:color="auto" w:fill="FFFFFF"/>
            <w:noWrap/>
          </w:tcPr>
          <w:p w14:paraId="22C29269" w14:textId="77777777" w:rsidR="00000669" w:rsidRDefault="00000669" w:rsidP="00A07B2F">
            <w:pPr>
              <w:jc w:val="center"/>
            </w:pPr>
            <w:r w:rsidRPr="00B06744">
              <w:rPr>
                <w:rFonts w:asciiTheme="minorEastAsia" w:hAnsiTheme="minorEastAsia" w:cs="ＭＳ Ｐゴシック" w:hint="eastAsia"/>
                <w:kern w:val="0"/>
                <w:sz w:val="20"/>
                <w:szCs w:val="20"/>
              </w:rPr>
              <w:t>ｍｇ／Ｌ</w:t>
            </w:r>
          </w:p>
        </w:tc>
        <w:tc>
          <w:tcPr>
            <w:tcW w:w="1843" w:type="dxa"/>
            <w:tcBorders>
              <w:top w:val="nil"/>
              <w:left w:val="single" w:sz="4" w:space="0" w:color="auto"/>
              <w:bottom w:val="single" w:sz="4" w:space="0" w:color="auto"/>
              <w:right w:val="single" w:sz="4" w:space="0" w:color="auto"/>
            </w:tcBorders>
            <w:shd w:val="clear" w:color="auto" w:fill="FFFFFF"/>
            <w:noWrap/>
            <w:vAlign w:val="center"/>
            <w:hideMark/>
          </w:tcPr>
          <w:p w14:paraId="1D7778A6" w14:textId="77777777" w:rsidR="00000669" w:rsidRPr="00FF3E47" w:rsidRDefault="00000669"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０．１</w:t>
            </w:r>
          </w:p>
        </w:tc>
        <w:tc>
          <w:tcPr>
            <w:tcW w:w="1891" w:type="dxa"/>
            <w:tcBorders>
              <w:top w:val="nil"/>
              <w:left w:val="single" w:sz="4" w:space="0" w:color="auto"/>
              <w:bottom w:val="single" w:sz="4" w:space="0" w:color="auto"/>
              <w:right w:val="single" w:sz="4" w:space="0" w:color="auto"/>
            </w:tcBorders>
            <w:shd w:val="clear" w:color="auto" w:fill="FFFFFF"/>
            <w:noWrap/>
            <w:vAlign w:val="center"/>
            <w:hideMark/>
          </w:tcPr>
          <w:p w14:paraId="0B5C3C1E" w14:textId="77777777" w:rsidR="00000669" w:rsidRPr="00FF3E47" w:rsidRDefault="00000669"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０．０５</w:t>
            </w:r>
          </w:p>
        </w:tc>
      </w:tr>
      <w:tr w:rsidR="00E07FA5" w:rsidRPr="00FF3E47" w14:paraId="19733E15" w14:textId="77777777" w:rsidTr="00E07FA5">
        <w:trPr>
          <w:trHeight w:val="150"/>
        </w:trPr>
        <w:tc>
          <w:tcPr>
            <w:tcW w:w="383" w:type="dxa"/>
            <w:vMerge/>
            <w:tcBorders>
              <w:top w:val="single" w:sz="4" w:space="0" w:color="auto"/>
              <w:left w:val="single" w:sz="4" w:space="0" w:color="auto"/>
              <w:bottom w:val="nil"/>
              <w:right w:val="single" w:sz="4" w:space="0" w:color="auto"/>
            </w:tcBorders>
            <w:vAlign w:val="center"/>
            <w:hideMark/>
          </w:tcPr>
          <w:p w14:paraId="4FFD000A" w14:textId="77777777" w:rsidR="00E07FA5" w:rsidRPr="00FF3E47" w:rsidRDefault="00E07FA5"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7F75520" w14:textId="2A5B3A77" w:rsidR="00E07FA5" w:rsidRPr="00FF3E47" w:rsidRDefault="00E07FA5" w:rsidP="00000669">
            <w:pPr>
              <w:widowControl/>
              <w:spacing w:line="320" w:lineRule="exact"/>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水銀及びアルキル水銀</w:t>
            </w:r>
            <w:r>
              <w:rPr>
                <w:rFonts w:asciiTheme="minorEastAsia" w:hAnsiTheme="minorEastAsia" w:cs="ＭＳ Ｐゴシック" w:hint="eastAsia"/>
                <w:kern w:val="0"/>
                <w:sz w:val="20"/>
                <w:szCs w:val="20"/>
              </w:rPr>
              <w:t>その他の水銀</w:t>
            </w:r>
            <w:r w:rsidRPr="00FF3E47">
              <w:rPr>
                <w:rFonts w:asciiTheme="minorEastAsia" w:hAnsiTheme="minorEastAsia" w:cs="ＭＳ Ｐゴシック" w:hint="eastAsia"/>
                <w:kern w:val="0"/>
                <w:sz w:val="20"/>
                <w:szCs w:val="20"/>
              </w:rPr>
              <w:t>化合物</w:t>
            </w:r>
            <w:r>
              <w:rPr>
                <w:rFonts w:asciiTheme="minorEastAsia" w:hAnsiTheme="minorEastAsia" w:cs="ＭＳ Ｐゴシック" w:hint="eastAsia"/>
                <w:kern w:val="0"/>
                <w:sz w:val="20"/>
                <w:szCs w:val="20"/>
              </w:rPr>
              <w:t>（水銀として）</w:t>
            </w:r>
          </w:p>
        </w:tc>
        <w:tc>
          <w:tcPr>
            <w:tcW w:w="1455" w:type="dxa"/>
            <w:tcBorders>
              <w:top w:val="single" w:sz="4" w:space="0" w:color="auto"/>
              <w:left w:val="single" w:sz="4" w:space="0" w:color="auto"/>
              <w:bottom w:val="single" w:sz="4" w:space="0" w:color="auto"/>
              <w:right w:val="single" w:sz="4" w:space="0" w:color="auto"/>
            </w:tcBorders>
            <w:shd w:val="clear" w:color="auto" w:fill="FFFFFF"/>
            <w:noWrap/>
          </w:tcPr>
          <w:p w14:paraId="7753967E" w14:textId="77777777" w:rsidR="00E07FA5" w:rsidRDefault="00E07FA5" w:rsidP="00E07FA5">
            <w:pPr>
              <w:jc w:val="center"/>
            </w:pPr>
            <w:r w:rsidRPr="00B06744">
              <w:rPr>
                <w:rFonts w:asciiTheme="minorEastAsia" w:hAnsiTheme="minorEastAsia" w:cs="ＭＳ Ｐゴシック" w:hint="eastAsia"/>
                <w:kern w:val="0"/>
                <w:sz w:val="20"/>
                <w:szCs w:val="20"/>
              </w:rPr>
              <w:t>ｍｇ／Ｌ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6BB0621" w14:textId="66F44C31" w:rsidR="00E07FA5" w:rsidRPr="005013D4" w:rsidRDefault="00E07FA5" w:rsidP="00E07FA5">
            <w:pPr>
              <w:widowControl/>
              <w:jc w:val="center"/>
              <w:rPr>
                <w:rFonts w:asciiTheme="minorEastAsia" w:hAnsiTheme="minorEastAsia" w:cs="ＭＳ Ｐゴシック"/>
                <w:kern w:val="0"/>
                <w:sz w:val="18"/>
                <w:szCs w:val="18"/>
              </w:rPr>
            </w:pPr>
            <w:r>
              <w:rPr>
                <w:rFonts w:asciiTheme="minorEastAsia" w:hAnsiTheme="minorEastAsia" w:cs="ＭＳ Ｐゴシック" w:hint="eastAsia"/>
                <w:kern w:val="0"/>
                <w:sz w:val="18"/>
                <w:szCs w:val="18"/>
              </w:rPr>
              <w:t>０．００５</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14:paraId="57595734" w14:textId="26975595" w:rsidR="00E07FA5" w:rsidRPr="005013D4" w:rsidRDefault="00E07FA5" w:rsidP="00E07FA5">
            <w:pPr>
              <w:widowControl/>
              <w:jc w:val="center"/>
              <w:rPr>
                <w:rFonts w:asciiTheme="minorEastAsia" w:hAnsiTheme="minorEastAsia" w:cs="ＭＳ Ｐゴシック"/>
                <w:kern w:val="0"/>
                <w:sz w:val="18"/>
                <w:szCs w:val="18"/>
              </w:rPr>
            </w:pPr>
            <w:r w:rsidRPr="005013D4">
              <w:rPr>
                <w:rFonts w:asciiTheme="minorEastAsia" w:hAnsiTheme="minorEastAsia" w:cs="ＭＳ Ｐゴシック" w:hint="eastAsia"/>
                <w:kern w:val="0"/>
                <w:sz w:val="18"/>
                <w:szCs w:val="18"/>
              </w:rPr>
              <w:t>検出されないこと。</w:t>
            </w:r>
          </w:p>
        </w:tc>
      </w:tr>
      <w:tr w:rsidR="00E07FA5" w:rsidRPr="00FF3E47" w14:paraId="5B86FE50" w14:textId="77777777" w:rsidTr="00E07FA5">
        <w:trPr>
          <w:trHeight w:val="150"/>
        </w:trPr>
        <w:tc>
          <w:tcPr>
            <w:tcW w:w="383" w:type="dxa"/>
            <w:vMerge/>
            <w:tcBorders>
              <w:top w:val="single" w:sz="4" w:space="0" w:color="auto"/>
              <w:left w:val="single" w:sz="4" w:space="0" w:color="auto"/>
              <w:bottom w:val="nil"/>
              <w:right w:val="single" w:sz="4" w:space="0" w:color="auto"/>
            </w:tcBorders>
            <w:vAlign w:val="center"/>
            <w:hideMark/>
          </w:tcPr>
          <w:p w14:paraId="75217D73" w14:textId="77777777" w:rsidR="00E07FA5" w:rsidRPr="00FF3E47" w:rsidRDefault="00E07FA5"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0D68C1B" w14:textId="6C20A29E" w:rsidR="00E07FA5" w:rsidRPr="00FF3E47" w:rsidRDefault="00E07FA5"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アルキル水銀</w:t>
            </w:r>
            <w:r w:rsidR="00000669">
              <w:rPr>
                <w:rFonts w:asciiTheme="minorEastAsia" w:hAnsiTheme="minorEastAsia" w:cs="ＭＳ Ｐゴシック" w:hint="eastAsia"/>
                <w:kern w:val="0"/>
                <w:sz w:val="20"/>
                <w:szCs w:val="20"/>
              </w:rPr>
              <w:t>化合物</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14:paraId="58DD2BA3" w14:textId="65230467" w:rsidR="00E07FA5" w:rsidRPr="00FF3E47" w:rsidRDefault="00E07FA5" w:rsidP="00E07FA5">
            <w:pPr>
              <w:widowControl/>
              <w:jc w:val="center"/>
              <w:rPr>
                <w:rFonts w:asciiTheme="minorEastAsia" w:hAnsiTheme="minorEastAsia" w:cs="ＭＳ Ｐゴシック"/>
                <w:kern w:val="0"/>
                <w:sz w:val="20"/>
                <w:szCs w:val="20"/>
              </w:rPr>
            </w:pPr>
            <w:r w:rsidRPr="00B06744">
              <w:rPr>
                <w:rFonts w:asciiTheme="minorEastAsia" w:hAnsiTheme="minorEastAsia" w:cs="ＭＳ Ｐゴシック" w:hint="eastAsia"/>
                <w:kern w:val="0"/>
                <w:sz w:val="20"/>
                <w:szCs w:val="20"/>
              </w:rPr>
              <w:t>ｍｇ／Ｌ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37DFFA6F" w14:textId="0F608699" w:rsidR="00E07FA5" w:rsidRPr="00000669" w:rsidRDefault="00E07FA5" w:rsidP="00E07FA5">
            <w:pPr>
              <w:widowControl/>
              <w:jc w:val="center"/>
              <w:rPr>
                <w:rFonts w:asciiTheme="minorEastAsia" w:hAnsiTheme="minorEastAsia" w:cs="ＭＳ Ｐゴシック"/>
                <w:kern w:val="0"/>
                <w:sz w:val="18"/>
                <w:szCs w:val="18"/>
              </w:rPr>
            </w:pPr>
            <w:r w:rsidRPr="00000669">
              <w:rPr>
                <w:rFonts w:asciiTheme="minorEastAsia" w:hAnsiTheme="minorEastAsia" w:cs="ＭＳ Ｐゴシック" w:hint="eastAsia"/>
                <w:kern w:val="0"/>
                <w:sz w:val="18"/>
                <w:szCs w:val="18"/>
              </w:rPr>
              <w:t>検出されないこと</w:t>
            </w:r>
            <w:r w:rsidR="00000669">
              <w:rPr>
                <w:rFonts w:asciiTheme="minorEastAsia" w:hAnsiTheme="minorEastAsia" w:cs="ＭＳ Ｐゴシック" w:hint="eastAsia"/>
                <w:kern w:val="0"/>
                <w:sz w:val="18"/>
                <w:szCs w:val="18"/>
              </w:rPr>
              <w:t>。</w:t>
            </w:r>
          </w:p>
        </w:tc>
        <w:tc>
          <w:tcPr>
            <w:tcW w:w="1891" w:type="dxa"/>
            <w:tcBorders>
              <w:top w:val="single" w:sz="4" w:space="0" w:color="auto"/>
              <w:left w:val="single" w:sz="4" w:space="0" w:color="auto"/>
              <w:bottom w:val="single" w:sz="4" w:space="0" w:color="auto"/>
              <w:right w:val="single" w:sz="4" w:space="0" w:color="auto"/>
            </w:tcBorders>
            <w:shd w:val="clear" w:color="auto" w:fill="FFFFFF"/>
          </w:tcPr>
          <w:p w14:paraId="1171F314" w14:textId="42661B49" w:rsidR="00E07FA5" w:rsidRPr="00000669" w:rsidRDefault="00E07FA5" w:rsidP="00E07FA5">
            <w:pPr>
              <w:widowControl/>
              <w:jc w:val="center"/>
              <w:rPr>
                <w:rFonts w:asciiTheme="minorEastAsia" w:hAnsiTheme="minorEastAsia" w:cs="ＭＳ Ｐゴシック"/>
                <w:kern w:val="0"/>
                <w:sz w:val="18"/>
                <w:szCs w:val="18"/>
              </w:rPr>
            </w:pPr>
            <w:r w:rsidRPr="00000669">
              <w:rPr>
                <w:rFonts w:asciiTheme="minorEastAsia" w:hAnsiTheme="minorEastAsia" w:cs="ＭＳ Ｐゴシック" w:hint="eastAsia"/>
                <w:kern w:val="0"/>
                <w:sz w:val="18"/>
                <w:szCs w:val="18"/>
              </w:rPr>
              <w:t>検出されないこと</w:t>
            </w:r>
            <w:r w:rsidR="00000669">
              <w:rPr>
                <w:rFonts w:asciiTheme="minorEastAsia" w:hAnsiTheme="minorEastAsia" w:cs="ＭＳ Ｐゴシック" w:hint="eastAsia"/>
                <w:kern w:val="0"/>
                <w:sz w:val="18"/>
                <w:szCs w:val="18"/>
              </w:rPr>
              <w:t>。</w:t>
            </w:r>
          </w:p>
        </w:tc>
      </w:tr>
      <w:tr w:rsidR="00A07B2F" w:rsidRPr="00483DBE" w14:paraId="42939539" w14:textId="77777777" w:rsidTr="00E07FA5">
        <w:trPr>
          <w:trHeight w:val="150"/>
        </w:trPr>
        <w:tc>
          <w:tcPr>
            <w:tcW w:w="383" w:type="dxa"/>
            <w:vMerge/>
            <w:tcBorders>
              <w:top w:val="single" w:sz="4" w:space="0" w:color="auto"/>
              <w:left w:val="single" w:sz="4" w:space="0" w:color="auto"/>
              <w:bottom w:val="nil"/>
              <w:right w:val="single" w:sz="4" w:space="0" w:color="auto"/>
            </w:tcBorders>
            <w:vAlign w:val="center"/>
            <w:hideMark/>
          </w:tcPr>
          <w:p w14:paraId="64D717CE" w14:textId="77777777" w:rsidR="00A07B2F" w:rsidRPr="00FF3E47" w:rsidRDefault="00A07B2F"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AB92463" w14:textId="77777777" w:rsidR="00A07B2F" w:rsidRPr="00FF3E47" w:rsidRDefault="00A07B2F" w:rsidP="00A07B2F">
            <w:pPr>
              <w:widowControl/>
              <w:jc w:val="left"/>
              <w:rPr>
                <w:rFonts w:asciiTheme="minorEastAsia" w:hAnsiTheme="minorEastAsia" w:cs="ＭＳ Ｐゴシック"/>
                <w:kern w:val="0"/>
                <w:sz w:val="20"/>
                <w:szCs w:val="20"/>
              </w:rPr>
            </w:pPr>
            <w:r w:rsidRPr="00D23BBA">
              <w:rPr>
                <w:rFonts w:asciiTheme="minorEastAsia" w:hAnsiTheme="minorEastAsia" w:cs="ＭＳ Ｐゴシック" w:hint="eastAsia"/>
                <w:kern w:val="0"/>
                <w:sz w:val="20"/>
                <w:szCs w:val="20"/>
              </w:rPr>
              <w:t>ポリ塩化ビフェニル</w:t>
            </w:r>
            <w:r>
              <w:rPr>
                <w:rFonts w:asciiTheme="minorEastAsia" w:hAnsiTheme="minorEastAsia" w:cs="ＭＳ Ｐゴシック" w:hint="eastAsia"/>
                <w:kern w:val="0"/>
                <w:sz w:val="20"/>
                <w:szCs w:val="20"/>
              </w:rPr>
              <w:t>（</w:t>
            </w:r>
            <w:r w:rsidRPr="00FF3E47">
              <w:rPr>
                <w:rFonts w:asciiTheme="minorEastAsia" w:hAnsiTheme="minorEastAsia" w:cs="ＭＳ Ｐゴシック" w:hint="eastAsia"/>
                <w:kern w:val="0"/>
                <w:sz w:val="20"/>
                <w:szCs w:val="20"/>
              </w:rPr>
              <w:t>ＰＣＢ</w:t>
            </w:r>
            <w:r>
              <w:rPr>
                <w:rFonts w:asciiTheme="minorEastAsia" w:hAnsiTheme="minorEastAsia" w:cs="ＭＳ Ｐゴシック" w:hint="eastAsia"/>
                <w:kern w:val="0"/>
                <w:sz w:val="20"/>
                <w:szCs w:val="20"/>
              </w:rPr>
              <w:t>）</w:t>
            </w:r>
          </w:p>
        </w:tc>
        <w:tc>
          <w:tcPr>
            <w:tcW w:w="1455" w:type="dxa"/>
            <w:tcBorders>
              <w:top w:val="single" w:sz="4" w:space="0" w:color="auto"/>
              <w:left w:val="nil"/>
              <w:bottom w:val="single" w:sz="4" w:space="0" w:color="auto"/>
              <w:right w:val="single" w:sz="4" w:space="0" w:color="auto"/>
            </w:tcBorders>
            <w:shd w:val="clear" w:color="auto" w:fill="FFFFFF"/>
            <w:noWrap/>
          </w:tcPr>
          <w:p w14:paraId="1BB5A8AF" w14:textId="77777777" w:rsidR="00A07B2F" w:rsidRDefault="00A07B2F" w:rsidP="00A07B2F">
            <w:pPr>
              <w:jc w:val="center"/>
            </w:pPr>
            <w:r w:rsidRPr="00B06744">
              <w:rPr>
                <w:rFonts w:asciiTheme="minorEastAsia" w:hAnsiTheme="minorEastAsia" w:cs="ＭＳ Ｐゴシック" w:hint="eastAsia"/>
                <w:kern w:val="0"/>
                <w:sz w:val="20"/>
                <w:szCs w:val="20"/>
              </w:rPr>
              <w:t>ｍｇ／Ｌ</w:t>
            </w:r>
          </w:p>
        </w:tc>
        <w:tc>
          <w:tcPr>
            <w:tcW w:w="1843" w:type="dxa"/>
            <w:tcBorders>
              <w:top w:val="single" w:sz="4" w:space="0" w:color="auto"/>
              <w:left w:val="nil"/>
              <w:bottom w:val="single" w:sz="4" w:space="0" w:color="auto"/>
              <w:right w:val="single" w:sz="4" w:space="0" w:color="auto"/>
            </w:tcBorders>
            <w:shd w:val="clear" w:color="auto" w:fill="FFFFFF"/>
            <w:noWrap/>
            <w:vAlign w:val="center"/>
            <w:hideMark/>
          </w:tcPr>
          <w:p w14:paraId="2314F653"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０．００３</w:t>
            </w:r>
          </w:p>
        </w:tc>
        <w:tc>
          <w:tcPr>
            <w:tcW w:w="1891" w:type="dxa"/>
            <w:tcBorders>
              <w:top w:val="single" w:sz="4" w:space="0" w:color="auto"/>
              <w:left w:val="nil"/>
              <w:bottom w:val="single" w:sz="4" w:space="0" w:color="auto"/>
              <w:right w:val="single" w:sz="4" w:space="0" w:color="auto"/>
            </w:tcBorders>
            <w:shd w:val="clear" w:color="auto" w:fill="FFFFFF"/>
            <w:noWrap/>
            <w:vAlign w:val="center"/>
            <w:hideMark/>
          </w:tcPr>
          <w:p w14:paraId="763AA331"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０．００３</w:t>
            </w:r>
          </w:p>
        </w:tc>
      </w:tr>
      <w:tr w:rsidR="00A07B2F" w:rsidRPr="00483DBE" w14:paraId="38CFA476" w14:textId="77777777" w:rsidTr="00E07FA5">
        <w:trPr>
          <w:trHeight w:val="150"/>
        </w:trPr>
        <w:tc>
          <w:tcPr>
            <w:tcW w:w="383" w:type="dxa"/>
            <w:vMerge/>
            <w:tcBorders>
              <w:top w:val="single" w:sz="4" w:space="0" w:color="auto"/>
              <w:left w:val="single" w:sz="4" w:space="0" w:color="auto"/>
              <w:bottom w:val="nil"/>
              <w:right w:val="single" w:sz="4" w:space="0" w:color="auto"/>
            </w:tcBorders>
            <w:vAlign w:val="center"/>
            <w:hideMark/>
          </w:tcPr>
          <w:p w14:paraId="500A8FDC" w14:textId="77777777" w:rsidR="00A07B2F" w:rsidRPr="00FF3E47" w:rsidRDefault="00A07B2F"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03DD073"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トリクロロエチレン</w:t>
            </w:r>
          </w:p>
        </w:tc>
        <w:tc>
          <w:tcPr>
            <w:tcW w:w="1455" w:type="dxa"/>
            <w:tcBorders>
              <w:top w:val="nil"/>
              <w:left w:val="nil"/>
              <w:bottom w:val="single" w:sz="4" w:space="0" w:color="auto"/>
              <w:right w:val="single" w:sz="4" w:space="0" w:color="auto"/>
            </w:tcBorders>
            <w:shd w:val="clear" w:color="auto" w:fill="FFFFFF"/>
            <w:noWrap/>
          </w:tcPr>
          <w:p w14:paraId="1E72AA57" w14:textId="77777777" w:rsidR="00A07B2F" w:rsidRDefault="00A07B2F" w:rsidP="00A07B2F">
            <w:pPr>
              <w:jc w:val="center"/>
            </w:pPr>
            <w:r w:rsidRPr="00B06744">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2FFD87ED" w14:textId="7D464A7C"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w:t>
            </w:r>
            <w:r w:rsidR="00DD6EE0">
              <w:rPr>
                <w:rFonts w:asciiTheme="minorEastAsia" w:hAnsiTheme="minorEastAsia" w:cs="ＭＳ Ｐゴシック" w:hint="eastAsia"/>
                <w:kern w:val="0"/>
                <w:sz w:val="20"/>
                <w:szCs w:val="20"/>
              </w:rPr>
              <w:t>１</w:t>
            </w:r>
          </w:p>
        </w:tc>
        <w:tc>
          <w:tcPr>
            <w:tcW w:w="1891" w:type="dxa"/>
            <w:tcBorders>
              <w:top w:val="nil"/>
              <w:left w:val="nil"/>
              <w:bottom w:val="single" w:sz="4" w:space="0" w:color="auto"/>
              <w:right w:val="single" w:sz="4" w:space="0" w:color="auto"/>
            </w:tcBorders>
            <w:shd w:val="clear" w:color="auto" w:fill="FFFFFF"/>
            <w:noWrap/>
            <w:vAlign w:val="center"/>
            <w:hideMark/>
          </w:tcPr>
          <w:p w14:paraId="2C544B0B" w14:textId="285867E6"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w:t>
            </w:r>
            <w:r w:rsidR="00DD6EE0">
              <w:rPr>
                <w:rFonts w:asciiTheme="minorEastAsia" w:hAnsiTheme="minorEastAsia" w:cs="ＭＳ Ｐゴシック" w:hint="eastAsia"/>
                <w:kern w:val="0"/>
                <w:sz w:val="20"/>
                <w:szCs w:val="20"/>
              </w:rPr>
              <w:t>１</w:t>
            </w:r>
          </w:p>
        </w:tc>
      </w:tr>
      <w:tr w:rsidR="00A07B2F" w:rsidRPr="00483DBE" w14:paraId="73D054C6" w14:textId="77777777" w:rsidTr="00E07FA5">
        <w:trPr>
          <w:trHeight w:val="150"/>
        </w:trPr>
        <w:tc>
          <w:tcPr>
            <w:tcW w:w="383" w:type="dxa"/>
            <w:vMerge/>
            <w:tcBorders>
              <w:top w:val="single" w:sz="4" w:space="0" w:color="auto"/>
              <w:left w:val="single" w:sz="4" w:space="0" w:color="auto"/>
              <w:bottom w:val="nil"/>
              <w:right w:val="single" w:sz="4" w:space="0" w:color="auto"/>
            </w:tcBorders>
            <w:vAlign w:val="center"/>
            <w:hideMark/>
          </w:tcPr>
          <w:p w14:paraId="10E516F1" w14:textId="77777777" w:rsidR="00A07B2F" w:rsidRPr="00FF3E47" w:rsidRDefault="00A07B2F"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FADC762"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テトラクロロエチレン</w:t>
            </w:r>
          </w:p>
        </w:tc>
        <w:tc>
          <w:tcPr>
            <w:tcW w:w="1455" w:type="dxa"/>
            <w:tcBorders>
              <w:top w:val="nil"/>
              <w:left w:val="nil"/>
              <w:bottom w:val="single" w:sz="4" w:space="0" w:color="auto"/>
              <w:right w:val="single" w:sz="4" w:space="0" w:color="auto"/>
            </w:tcBorders>
            <w:shd w:val="clear" w:color="auto" w:fill="FFFFFF"/>
            <w:noWrap/>
          </w:tcPr>
          <w:p w14:paraId="08C6DE69" w14:textId="77777777" w:rsidR="00A07B2F" w:rsidRDefault="00A07B2F" w:rsidP="00A07B2F">
            <w:pPr>
              <w:jc w:val="center"/>
            </w:pPr>
            <w:r w:rsidRPr="00B06744">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504F1386"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０．１</w:t>
            </w:r>
          </w:p>
        </w:tc>
        <w:tc>
          <w:tcPr>
            <w:tcW w:w="1891" w:type="dxa"/>
            <w:tcBorders>
              <w:top w:val="nil"/>
              <w:left w:val="nil"/>
              <w:bottom w:val="single" w:sz="4" w:space="0" w:color="auto"/>
              <w:right w:val="single" w:sz="4" w:space="0" w:color="auto"/>
            </w:tcBorders>
            <w:shd w:val="clear" w:color="auto" w:fill="FFFFFF"/>
            <w:noWrap/>
            <w:vAlign w:val="center"/>
            <w:hideMark/>
          </w:tcPr>
          <w:p w14:paraId="04ACCA0F"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０．１</w:t>
            </w:r>
          </w:p>
        </w:tc>
      </w:tr>
      <w:tr w:rsidR="00A07B2F" w:rsidRPr="00483DBE" w14:paraId="452642F4" w14:textId="77777777" w:rsidTr="00E07FA5">
        <w:trPr>
          <w:trHeight w:val="150"/>
        </w:trPr>
        <w:tc>
          <w:tcPr>
            <w:tcW w:w="383" w:type="dxa"/>
            <w:vMerge/>
            <w:tcBorders>
              <w:top w:val="single" w:sz="4" w:space="0" w:color="auto"/>
              <w:left w:val="single" w:sz="4" w:space="0" w:color="auto"/>
              <w:right w:val="single" w:sz="4" w:space="0" w:color="auto"/>
            </w:tcBorders>
            <w:vAlign w:val="center"/>
            <w:hideMark/>
          </w:tcPr>
          <w:p w14:paraId="1A511A08" w14:textId="77777777" w:rsidR="00A07B2F" w:rsidRPr="00FF3E47" w:rsidRDefault="00A07B2F" w:rsidP="00A07B2F">
            <w:pPr>
              <w:widowControl/>
              <w:jc w:val="left"/>
              <w:rPr>
                <w:rFonts w:asciiTheme="minorEastAsia" w:hAnsiTheme="minorEastAsia" w:cs="ＭＳ Ｐゴシック"/>
                <w:kern w:val="0"/>
                <w:sz w:val="20"/>
                <w:szCs w:val="20"/>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60602D"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ジクロロメタン</w:t>
            </w:r>
          </w:p>
        </w:tc>
        <w:tc>
          <w:tcPr>
            <w:tcW w:w="1455" w:type="dxa"/>
            <w:tcBorders>
              <w:top w:val="nil"/>
              <w:left w:val="nil"/>
              <w:bottom w:val="single" w:sz="4" w:space="0" w:color="auto"/>
              <w:right w:val="single" w:sz="4" w:space="0" w:color="auto"/>
            </w:tcBorders>
            <w:shd w:val="clear" w:color="auto" w:fill="FFFFFF"/>
            <w:noWrap/>
          </w:tcPr>
          <w:p w14:paraId="70566BD2" w14:textId="77777777" w:rsidR="00A07B2F" w:rsidRDefault="00A07B2F" w:rsidP="00A07B2F">
            <w:pPr>
              <w:jc w:val="center"/>
            </w:pPr>
            <w:r w:rsidRPr="00B06744">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3E735073"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０．２</w:t>
            </w:r>
          </w:p>
        </w:tc>
        <w:tc>
          <w:tcPr>
            <w:tcW w:w="1891" w:type="dxa"/>
            <w:tcBorders>
              <w:top w:val="nil"/>
              <w:left w:val="nil"/>
              <w:bottom w:val="single" w:sz="4" w:space="0" w:color="auto"/>
              <w:right w:val="single" w:sz="4" w:space="0" w:color="auto"/>
            </w:tcBorders>
            <w:shd w:val="clear" w:color="auto" w:fill="FFFFFF"/>
            <w:noWrap/>
            <w:vAlign w:val="center"/>
            <w:hideMark/>
          </w:tcPr>
          <w:p w14:paraId="68E21AAD"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０．２</w:t>
            </w:r>
          </w:p>
        </w:tc>
      </w:tr>
      <w:tr w:rsidR="00A07B2F" w:rsidRPr="00483DBE" w14:paraId="0C2866AC" w14:textId="77777777" w:rsidTr="00E07FA5">
        <w:trPr>
          <w:trHeight w:val="150"/>
        </w:trPr>
        <w:tc>
          <w:tcPr>
            <w:tcW w:w="383" w:type="dxa"/>
            <w:vMerge w:val="restart"/>
            <w:tcBorders>
              <w:top w:val="nil"/>
              <w:left w:val="single" w:sz="4" w:space="0" w:color="auto"/>
              <w:bottom w:val="single" w:sz="4" w:space="0" w:color="auto"/>
              <w:right w:val="single" w:sz="4" w:space="0" w:color="auto"/>
            </w:tcBorders>
            <w:shd w:val="clear" w:color="auto" w:fill="FFFFFF"/>
            <w:noWrap/>
            <w:textDirection w:val="tbRlV"/>
            <w:vAlign w:val="center"/>
            <w:hideMark/>
          </w:tcPr>
          <w:p w14:paraId="67E357E4" w14:textId="77777777" w:rsidR="00A07B2F" w:rsidRPr="00483DBE" w:rsidRDefault="00A07B2F" w:rsidP="00A07B2F">
            <w:pPr>
              <w:widowControl/>
              <w:jc w:val="left"/>
              <w:rPr>
                <w:rFonts w:asciiTheme="minorEastAsia" w:hAnsiTheme="minorEastAsia" w:cs="ＭＳ Ｐゴシック"/>
                <w:kern w:val="0"/>
                <w:sz w:val="24"/>
                <w:szCs w:val="24"/>
              </w:rPr>
            </w:pPr>
            <w:r w:rsidRPr="00483DBE">
              <w:rPr>
                <w:rFonts w:asciiTheme="minorEastAsia" w:hAnsiTheme="minorEastAsia" w:cs="ＭＳ Ｐゴシック" w:hint="eastAsia"/>
                <w:kern w:val="0"/>
                <w:sz w:val="24"/>
                <w:szCs w:val="24"/>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7AFAA16"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四塩化炭素</w:t>
            </w:r>
          </w:p>
        </w:tc>
        <w:tc>
          <w:tcPr>
            <w:tcW w:w="1455" w:type="dxa"/>
            <w:tcBorders>
              <w:top w:val="nil"/>
              <w:left w:val="nil"/>
              <w:bottom w:val="single" w:sz="4" w:space="0" w:color="auto"/>
              <w:right w:val="single" w:sz="4" w:space="0" w:color="auto"/>
            </w:tcBorders>
            <w:shd w:val="clear" w:color="auto" w:fill="FFFFFF"/>
            <w:noWrap/>
          </w:tcPr>
          <w:p w14:paraId="491CC2D1" w14:textId="77777777" w:rsidR="00A07B2F" w:rsidRDefault="00A07B2F" w:rsidP="00A07B2F">
            <w:pPr>
              <w:jc w:val="center"/>
            </w:pPr>
            <w:r w:rsidRPr="00B06744">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hideMark/>
          </w:tcPr>
          <w:p w14:paraId="6F6AA7EF"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０．０２</w:t>
            </w:r>
          </w:p>
        </w:tc>
        <w:tc>
          <w:tcPr>
            <w:tcW w:w="1891" w:type="dxa"/>
            <w:tcBorders>
              <w:top w:val="nil"/>
              <w:left w:val="nil"/>
              <w:bottom w:val="single" w:sz="4" w:space="0" w:color="auto"/>
              <w:right w:val="single" w:sz="4" w:space="0" w:color="auto"/>
            </w:tcBorders>
            <w:shd w:val="clear" w:color="auto" w:fill="FFFFFF"/>
            <w:noWrap/>
            <w:vAlign w:val="center"/>
            <w:hideMark/>
          </w:tcPr>
          <w:p w14:paraId="69B97E1F"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０．０２</w:t>
            </w:r>
          </w:p>
        </w:tc>
      </w:tr>
      <w:tr w:rsidR="00F1028B" w:rsidRPr="00483DBE" w14:paraId="16BC0CEE" w14:textId="77777777" w:rsidTr="00E07FA5">
        <w:trPr>
          <w:trHeight w:val="150"/>
        </w:trPr>
        <w:tc>
          <w:tcPr>
            <w:tcW w:w="383" w:type="dxa"/>
            <w:vMerge/>
            <w:tcBorders>
              <w:left w:val="single" w:sz="4" w:space="0" w:color="auto"/>
              <w:bottom w:val="single" w:sz="4" w:space="0" w:color="auto"/>
              <w:right w:val="single" w:sz="4" w:space="0" w:color="auto"/>
            </w:tcBorders>
            <w:shd w:val="clear" w:color="auto" w:fill="FFFFFF"/>
            <w:noWrap/>
            <w:textDirection w:val="tbRlV"/>
            <w:vAlign w:val="center"/>
          </w:tcPr>
          <w:p w14:paraId="04F78E2F" w14:textId="77777777" w:rsidR="00F1028B" w:rsidRPr="00483DBE" w:rsidRDefault="00F1028B" w:rsidP="00B548F7">
            <w:pPr>
              <w:widowControl/>
              <w:jc w:val="left"/>
              <w:rPr>
                <w:rFonts w:asciiTheme="minorEastAsia" w:hAnsiTheme="minorEastAsia" w:cs="ＭＳ Ｐゴシック"/>
                <w:kern w:val="0"/>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28164F4F" w14:textId="77777777" w:rsidR="00F1028B" w:rsidRPr="00FF3E47" w:rsidRDefault="00F1028B" w:rsidP="00B548F7">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１．２－ジクロロエタン</w:t>
            </w:r>
          </w:p>
        </w:tc>
        <w:tc>
          <w:tcPr>
            <w:tcW w:w="1455" w:type="dxa"/>
            <w:tcBorders>
              <w:top w:val="nil"/>
              <w:left w:val="nil"/>
              <w:bottom w:val="single" w:sz="4" w:space="0" w:color="auto"/>
              <w:right w:val="single" w:sz="4" w:space="0" w:color="auto"/>
            </w:tcBorders>
            <w:shd w:val="clear" w:color="auto" w:fill="FFFFFF"/>
            <w:noWrap/>
            <w:vAlign w:val="center"/>
          </w:tcPr>
          <w:p w14:paraId="7AED3FF2" w14:textId="77777777" w:rsidR="00F1028B" w:rsidRPr="00FF3E47" w:rsidRDefault="00A07B2F"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tcPr>
          <w:p w14:paraId="7ABB143B" w14:textId="77777777" w:rsidR="00F1028B" w:rsidRPr="00FF3E47" w:rsidRDefault="005013D4"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０．０４</w:t>
            </w:r>
          </w:p>
        </w:tc>
        <w:tc>
          <w:tcPr>
            <w:tcW w:w="1891" w:type="dxa"/>
            <w:tcBorders>
              <w:top w:val="nil"/>
              <w:left w:val="nil"/>
              <w:bottom w:val="single" w:sz="4" w:space="0" w:color="auto"/>
              <w:right w:val="single" w:sz="4" w:space="0" w:color="auto"/>
            </w:tcBorders>
            <w:shd w:val="clear" w:color="auto" w:fill="FFFFFF"/>
            <w:noWrap/>
            <w:vAlign w:val="center"/>
          </w:tcPr>
          <w:p w14:paraId="76041C3B" w14:textId="77777777" w:rsidR="00F1028B" w:rsidRPr="00FF3E47" w:rsidRDefault="005013D4" w:rsidP="00B548F7">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０．０４</w:t>
            </w:r>
          </w:p>
        </w:tc>
      </w:tr>
      <w:tr w:rsidR="00A07B2F" w:rsidRPr="00483DBE" w14:paraId="55462939" w14:textId="77777777" w:rsidTr="00E07FA5">
        <w:trPr>
          <w:trHeight w:val="150"/>
        </w:trPr>
        <w:tc>
          <w:tcPr>
            <w:tcW w:w="383" w:type="dxa"/>
            <w:vMerge/>
            <w:tcBorders>
              <w:left w:val="single" w:sz="4" w:space="0" w:color="auto"/>
              <w:bottom w:val="single" w:sz="4" w:space="0" w:color="auto"/>
              <w:right w:val="single" w:sz="4" w:space="0" w:color="auto"/>
            </w:tcBorders>
            <w:shd w:val="clear" w:color="auto" w:fill="FFFFFF"/>
            <w:noWrap/>
            <w:textDirection w:val="tbRlV"/>
            <w:vAlign w:val="center"/>
          </w:tcPr>
          <w:p w14:paraId="4748C5ED" w14:textId="77777777" w:rsidR="00A07B2F" w:rsidRPr="00483DBE" w:rsidRDefault="00A07B2F" w:rsidP="00A07B2F">
            <w:pPr>
              <w:widowControl/>
              <w:jc w:val="left"/>
              <w:rPr>
                <w:rFonts w:asciiTheme="minorEastAsia" w:hAnsiTheme="minorEastAsia" w:cs="ＭＳ Ｐゴシック"/>
                <w:kern w:val="0"/>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DDDE92B"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１．１－ジクロロエチレン</w:t>
            </w:r>
          </w:p>
        </w:tc>
        <w:tc>
          <w:tcPr>
            <w:tcW w:w="1455" w:type="dxa"/>
            <w:tcBorders>
              <w:top w:val="single" w:sz="4" w:space="0" w:color="auto"/>
              <w:left w:val="nil"/>
              <w:bottom w:val="single" w:sz="4" w:space="0" w:color="auto"/>
              <w:right w:val="single" w:sz="4" w:space="0" w:color="auto"/>
            </w:tcBorders>
            <w:shd w:val="clear" w:color="auto" w:fill="FFFFFF"/>
            <w:noWrap/>
          </w:tcPr>
          <w:p w14:paraId="5546E8D1" w14:textId="77777777" w:rsidR="00A07B2F" w:rsidRDefault="00A07B2F" w:rsidP="00A07B2F">
            <w:pPr>
              <w:jc w:val="center"/>
            </w:pPr>
            <w:r w:rsidRPr="00A03BAB">
              <w:rPr>
                <w:rFonts w:asciiTheme="minorEastAsia" w:hAnsiTheme="minorEastAsia" w:cs="ＭＳ Ｐゴシック" w:hint="eastAsia"/>
                <w:kern w:val="0"/>
                <w:sz w:val="20"/>
                <w:szCs w:val="20"/>
              </w:rPr>
              <w:t>ｍｇ／Ｌ</w:t>
            </w:r>
          </w:p>
        </w:tc>
        <w:tc>
          <w:tcPr>
            <w:tcW w:w="1843" w:type="dxa"/>
            <w:tcBorders>
              <w:top w:val="single" w:sz="4" w:space="0" w:color="auto"/>
              <w:left w:val="nil"/>
              <w:bottom w:val="single" w:sz="4" w:space="0" w:color="auto"/>
              <w:right w:val="single" w:sz="4" w:space="0" w:color="auto"/>
            </w:tcBorders>
            <w:shd w:val="clear" w:color="auto" w:fill="FFFFFF"/>
            <w:noWrap/>
            <w:vAlign w:val="center"/>
          </w:tcPr>
          <w:p w14:paraId="1C5E7DBC" w14:textId="353854C8" w:rsidR="00A07B2F" w:rsidRPr="00FF3E47" w:rsidRDefault="00DD6EE0"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w:t>
            </w:r>
          </w:p>
        </w:tc>
        <w:tc>
          <w:tcPr>
            <w:tcW w:w="1891" w:type="dxa"/>
            <w:tcBorders>
              <w:top w:val="single" w:sz="4" w:space="0" w:color="auto"/>
              <w:left w:val="nil"/>
              <w:bottom w:val="single" w:sz="4" w:space="0" w:color="auto"/>
              <w:right w:val="single" w:sz="4" w:space="0" w:color="auto"/>
            </w:tcBorders>
            <w:shd w:val="clear" w:color="auto" w:fill="FFFFFF"/>
            <w:noWrap/>
            <w:vAlign w:val="center"/>
          </w:tcPr>
          <w:p w14:paraId="700A46AC" w14:textId="313EE19D" w:rsidR="00A07B2F" w:rsidRPr="00FF3E47" w:rsidRDefault="00DD6EE0"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w:t>
            </w:r>
          </w:p>
        </w:tc>
      </w:tr>
      <w:tr w:rsidR="00A07B2F" w:rsidRPr="00483DBE" w14:paraId="2031E610" w14:textId="77777777" w:rsidTr="00E07FA5">
        <w:trPr>
          <w:trHeight w:val="150"/>
        </w:trPr>
        <w:tc>
          <w:tcPr>
            <w:tcW w:w="383" w:type="dxa"/>
            <w:vMerge/>
            <w:tcBorders>
              <w:left w:val="single" w:sz="4" w:space="0" w:color="auto"/>
              <w:bottom w:val="single" w:sz="4" w:space="0" w:color="auto"/>
              <w:right w:val="single" w:sz="4" w:space="0" w:color="auto"/>
            </w:tcBorders>
            <w:shd w:val="clear" w:color="auto" w:fill="FFFFFF"/>
            <w:noWrap/>
            <w:textDirection w:val="tbRlV"/>
            <w:vAlign w:val="center"/>
          </w:tcPr>
          <w:p w14:paraId="7FA8498B" w14:textId="77777777" w:rsidR="00A07B2F" w:rsidRPr="00483DBE" w:rsidRDefault="00A07B2F" w:rsidP="00A07B2F">
            <w:pPr>
              <w:widowControl/>
              <w:jc w:val="left"/>
              <w:rPr>
                <w:rFonts w:asciiTheme="minorEastAsia" w:hAnsiTheme="minorEastAsia" w:cs="ＭＳ Ｐゴシック"/>
                <w:kern w:val="0"/>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761A5187"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シス－１．２－ジクロロエチレン</w:t>
            </w:r>
          </w:p>
        </w:tc>
        <w:tc>
          <w:tcPr>
            <w:tcW w:w="1455" w:type="dxa"/>
            <w:tcBorders>
              <w:top w:val="nil"/>
              <w:left w:val="nil"/>
              <w:bottom w:val="single" w:sz="4" w:space="0" w:color="auto"/>
              <w:right w:val="single" w:sz="4" w:space="0" w:color="auto"/>
            </w:tcBorders>
            <w:shd w:val="clear" w:color="auto" w:fill="FFFFFF"/>
            <w:noWrap/>
          </w:tcPr>
          <w:p w14:paraId="6AB6A7F1" w14:textId="77777777" w:rsidR="00A07B2F" w:rsidRDefault="00A07B2F" w:rsidP="00A07B2F">
            <w:pPr>
              <w:jc w:val="center"/>
            </w:pPr>
            <w:r w:rsidRPr="00A03BAB">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tcPr>
          <w:p w14:paraId="7C55CB26"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０．４</w:t>
            </w:r>
          </w:p>
        </w:tc>
        <w:tc>
          <w:tcPr>
            <w:tcW w:w="1891" w:type="dxa"/>
            <w:tcBorders>
              <w:top w:val="nil"/>
              <w:left w:val="nil"/>
              <w:bottom w:val="single" w:sz="4" w:space="0" w:color="auto"/>
              <w:right w:val="single" w:sz="4" w:space="0" w:color="auto"/>
            </w:tcBorders>
            <w:shd w:val="clear" w:color="auto" w:fill="FFFFFF"/>
            <w:noWrap/>
            <w:vAlign w:val="center"/>
          </w:tcPr>
          <w:p w14:paraId="025F61A7"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０．４</w:t>
            </w:r>
          </w:p>
        </w:tc>
      </w:tr>
      <w:tr w:rsidR="00A07B2F" w:rsidRPr="00483DBE" w14:paraId="202274EE" w14:textId="77777777" w:rsidTr="00E07FA5">
        <w:trPr>
          <w:trHeight w:val="150"/>
        </w:trPr>
        <w:tc>
          <w:tcPr>
            <w:tcW w:w="383" w:type="dxa"/>
            <w:vMerge/>
            <w:tcBorders>
              <w:left w:val="single" w:sz="4" w:space="0" w:color="auto"/>
              <w:bottom w:val="single" w:sz="4" w:space="0" w:color="auto"/>
              <w:right w:val="single" w:sz="4" w:space="0" w:color="auto"/>
            </w:tcBorders>
            <w:shd w:val="clear" w:color="auto" w:fill="FFFFFF"/>
            <w:noWrap/>
            <w:textDirection w:val="tbRlV"/>
            <w:vAlign w:val="center"/>
          </w:tcPr>
          <w:p w14:paraId="3553B59A" w14:textId="77777777" w:rsidR="00A07B2F" w:rsidRPr="00483DBE" w:rsidRDefault="00A07B2F" w:rsidP="00A07B2F">
            <w:pPr>
              <w:widowControl/>
              <w:jc w:val="left"/>
              <w:rPr>
                <w:rFonts w:asciiTheme="minorEastAsia" w:hAnsiTheme="minorEastAsia" w:cs="ＭＳ Ｐゴシック"/>
                <w:kern w:val="0"/>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76AB1DB"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１．１．１－トリクロロエタン</w:t>
            </w:r>
          </w:p>
        </w:tc>
        <w:tc>
          <w:tcPr>
            <w:tcW w:w="1455" w:type="dxa"/>
            <w:tcBorders>
              <w:top w:val="nil"/>
              <w:left w:val="nil"/>
              <w:bottom w:val="single" w:sz="4" w:space="0" w:color="auto"/>
              <w:right w:val="single" w:sz="4" w:space="0" w:color="auto"/>
            </w:tcBorders>
            <w:shd w:val="clear" w:color="auto" w:fill="FFFFFF"/>
            <w:noWrap/>
          </w:tcPr>
          <w:p w14:paraId="03360165" w14:textId="77777777" w:rsidR="00A07B2F" w:rsidRDefault="00A07B2F" w:rsidP="00A07B2F">
            <w:pPr>
              <w:jc w:val="center"/>
            </w:pPr>
            <w:r w:rsidRPr="00A03BAB">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tcPr>
          <w:p w14:paraId="49E02335"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３</w:t>
            </w:r>
          </w:p>
        </w:tc>
        <w:tc>
          <w:tcPr>
            <w:tcW w:w="1891" w:type="dxa"/>
            <w:tcBorders>
              <w:top w:val="nil"/>
              <w:left w:val="nil"/>
              <w:bottom w:val="single" w:sz="4" w:space="0" w:color="auto"/>
              <w:right w:val="single" w:sz="4" w:space="0" w:color="auto"/>
            </w:tcBorders>
            <w:shd w:val="clear" w:color="auto" w:fill="FFFFFF"/>
            <w:noWrap/>
            <w:vAlign w:val="center"/>
          </w:tcPr>
          <w:p w14:paraId="36B385D8"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３</w:t>
            </w:r>
          </w:p>
        </w:tc>
      </w:tr>
      <w:tr w:rsidR="00A07B2F" w:rsidRPr="00483DBE" w14:paraId="62C17719" w14:textId="77777777" w:rsidTr="00E07FA5">
        <w:trPr>
          <w:trHeight w:val="150"/>
        </w:trPr>
        <w:tc>
          <w:tcPr>
            <w:tcW w:w="383" w:type="dxa"/>
            <w:vMerge/>
            <w:tcBorders>
              <w:left w:val="single" w:sz="4" w:space="0" w:color="auto"/>
              <w:bottom w:val="single" w:sz="4" w:space="0" w:color="auto"/>
              <w:right w:val="single" w:sz="4" w:space="0" w:color="auto"/>
            </w:tcBorders>
            <w:shd w:val="clear" w:color="auto" w:fill="FFFFFF"/>
            <w:noWrap/>
            <w:textDirection w:val="tbRlV"/>
            <w:vAlign w:val="center"/>
          </w:tcPr>
          <w:p w14:paraId="64EC908C" w14:textId="77777777" w:rsidR="00A07B2F" w:rsidRPr="00483DBE" w:rsidRDefault="00A07B2F" w:rsidP="00A07B2F">
            <w:pPr>
              <w:widowControl/>
              <w:jc w:val="left"/>
              <w:rPr>
                <w:rFonts w:asciiTheme="minorEastAsia" w:hAnsiTheme="minorEastAsia" w:cs="ＭＳ Ｐゴシック"/>
                <w:kern w:val="0"/>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2722CA4"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１．１．２－トリクロロエタン</w:t>
            </w:r>
          </w:p>
        </w:tc>
        <w:tc>
          <w:tcPr>
            <w:tcW w:w="1455" w:type="dxa"/>
            <w:tcBorders>
              <w:top w:val="nil"/>
              <w:left w:val="nil"/>
              <w:bottom w:val="single" w:sz="4" w:space="0" w:color="auto"/>
              <w:right w:val="single" w:sz="4" w:space="0" w:color="auto"/>
            </w:tcBorders>
            <w:shd w:val="clear" w:color="auto" w:fill="FFFFFF"/>
            <w:noWrap/>
          </w:tcPr>
          <w:p w14:paraId="51276AFD" w14:textId="77777777" w:rsidR="00A07B2F" w:rsidRDefault="00A07B2F" w:rsidP="00A07B2F">
            <w:pPr>
              <w:jc w:val="center"/>
            </w:pPr>
            <w:r w:rsidRPr="00A03BAB">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tcPr>
          <w:p w14:paraId="70405CD3"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０．０６</w:t>
            </w:r>
          </w:p>
        </w:tc>
        <w:tc>
          <w:tcPr>
            <w:tcW w:w="1891" w:type="dxa"/>
            <w:tcBorders>
              <w:top w:val="nil"/>
              <w:left w:val="nil"/>
              <w:bottom w:val="single" w:sz="4" w:space="0" w:color="auto"/>
              <w:right w:val="single" w:sz="4" w:space="0" w:color="auto"/>
            </w:tcBorders>
            <w:shd w:val="clear" w:color="auto" w:fill="FFFFFF"/>
            <w:noWrap/>
            <w:vAlign w:val="center"/>
          </w:tcPr>
          <w:p w14:paraId="70360096"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０．０６</w:t>
            </w:r>
          </w:p>
        </w:tc>
      </w:tr>
      <w:tr w:rsidR="00A07B2F" w:rsidRPr="00483DBE" w14:paraId="4F64DF1F" w14:textId="77777777" w:rsidTr="00E07FA5">
        <w:trPr>
          <w:trHeight w:val="150"/>
        </w:trPr>
        <w:tc>
          <w:tcPr>
            <w:tcW w:w="383" w:type="dxa"/>
            <w:vMerge/>
            <w:tcBorders>
              <w:left w:val="single" w:sz="4" w:space="0" w:color="auto"/>
              <w:bottom w:val="single" w:sz="4" w:space="0" w:color="auto"/>
              <w:right w:val="single" w:sz="4" w:space="0" w:color="auto"/>
            </w:tcBorders>
            <w:shd w:val="clear" w:color="auto" w:fill="FFFFFF"/>
            <w:noWrap/>
            <w:textDirection w:val="tbRlV"/>
            <w:vAlign w:val="center"/>
          </w:tcPr>
          <w:p w14:paraId="3302D69F" w14:textId="77777777" w:rsidR="00A07B2F" w:rsidRPr="00483DBE" w:rsidRDefault="00A07B2F" w:rsidP="00A07B2F">
            <w:pPr>
              <w:widowControl/>
              <w:jc w:val="left"/>
              <w:rPr>
                <w:rFonts w:asciiTheme="minorEastAsia" w:hAnsiTheme="minorEastAsia" w:cs="ＭＳ Ｐゴシック"/>
                <w:kern w:val="0"/>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EF051C1"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１．３－ジクロロプロペン</w:t>
            </w:r>
          </w:p>
        </w:tc>
        <w:tc>
          <w:tcPr>
            <w:tcW w:w="1455" w:type="dxa"/>
            <w:tcBorders>
              <w:top w:val="nil"/>
              <w:left w:val="nil"/>
              <w:bottom w:val="single" w:sz="4" w:space="0" w:color="auto"/>
              <w:right w:val="single" w:sz="4" w:space="0" w:color="auto"/>
            </w:tcBorders>
            <w:shd w:val="clear" w:color="auto" w:fill="FFFFFF"/>
            <w:noWrap/>
          </w:tcPr>
          <w:p w14:paraId="347D113C" w14:textId="77777777" w:rsidR="00A07B2F" w:rsidRDefault="00A07B2F" w:rsidP="00A07B2F">
            <w:pPr>
              <w:jc w:val="center"/>
            </w:pPr>
            <w:r w:rsidRPr="00A03BAB">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tcPr>
          <w:p w14:paraId="3D0B0682"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０．０２</w:t>
            </w:r>
          </w:p>
        </w:tc>
        <w:tc>
          <w:tcPr>
            <w:tcW w:w="1891" w:type="dxa"/>
            <w:tcBorders>
              <w:top w:val="nil"/>
              <w:left w:val="nil"/>
              <w:bottom w:val="single" w:sz="4" w:space="0" w:color="auto"/>
              <w:right w:val="single" w:sz="4" w:space="0" w:color="auto"/>
            </w:tcBorders>
            <w:shd w:val="clear" w:color="auto" w:fill="FFFFFF"/>
            <w:noWrap/>
            <w:vAlign w:val="center"/>
          </w:tcPr>
          <w:p w14:paraId="6B058FA7"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０．０２</w:t>
            </w:r>
          </w:p>
        </w:tc>
      </w:tr>
      <w:tr w:rsidR="00A07B2F" w:rsidRPr="00483DBE" w14:paraId="700A8DEA" w14:textId="77777777" w:rsidTr="00E07FA5">
        <w:trPr>
          <w:trHeight w:val="150"/>
        </w:trPr>
        <w:tc>
          <w:tcPr>
            <w:tcW w:w="383" w:type="dxa"/>
            <w:vMerge/>
            <w:tcBorders>
              <w:left w:val="single" w:sz="4" w:space="0" w:color="auto"/>
              <w:bottom w:val="single" w:sz="4" w:space="0" w:color="auto"/>
              <w:right w:val="single" w:sz="4" w:space="0" w:color="auto"/>
            </w:tcBorders>
            <w:shd w:val="clear" w:color="auto" w:fill="FFFFFF"/>
            <w:noWrap/>
            <w:textDirection w:val="tbRlV"/>
            <w:vAlign w:val="center"/>
          </w:tcPr>
          <w:p w14:paraId="6BD08000" w14:textId="77777777" w:rsidR="00A07B2F" w:rsidRPr="00483DBE" w:rsidRDefault="00A07B2F" w:rsidP="00A07B2F">
            <w:pPr>
              <w:widowControl/>
              <w:jc w:val="left"/>
              <w:rPr>
                <w:rFonts w:asciiTheme="minorEastAsia" w:hAnsiTheme="minorEastAsia" w:cs="ＭＳ Ｐゴシック"/>
                <w:kern w:val="0"/>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8CB74BD"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チウラム</w:t>
            </w:r>
          </w:p>
        </w:tc>
        <w:tc>
          <w:tcPr>
            <w:tcW w:w="1455" w:type="dxa"/>
            <w:tcBorders>
              <w:top w:val="nil"/>
              <w:left w:val="nil"/>
              <w:bottom w:val="single" w:sz="4" w:space="0" w:color="auto"/>
              <w:right w:val="single" w:sz="4" w:space="0" w:color="auto"/>
            </w:tcBorders>
            <w:shd w:val="clear" w:color="auto" w:fill="FFFFFF"/>
            <w:noWrap/>
          </w:tcPr>
          <w:p w14:paraId="704A507F" w14:textId="77777777" w:rsidR="00A07B2F" w:rsidRDefault="00A07B2F" w:rsidP="00A07B2F">
            <w:pPr>
              <w:jc w:val="center"/>
            </w:pPr>
            <w:r w:rsidRPr="00A03BAB">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tcPr>
          <w:p w14:paraId="6DFF102B"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０．０６</w:t>
            </w:r>
          </w:p>
        </w:tc>
        <w:tc>
          <w:tcPr>
            <w:tcW w:w="1891" w:type="dxa"/>
            <w:tcBorders>
              <w:top w:val="nil"/>
              <w:left w:val="nil"/>
              <w:bottom w:val="single" w:sz="4" w:space="0" w:color="auto"/>
              <w:right w:val="single" w:sz="4" w:space="0" w:color="auto"/>
            </w:tcBorders>
            <w:shd w:val="clear" w:color="auto" w:fill="FFFFFF"/>
            <w:noWrap/>
            <w:vAlign w:val="center"/>
          </w:tcPr>
          <w:p w14:paraId="6D1C4185"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０．０６</w:t>
            </w:r>
          </w:p>
        </w:tc>
      </w:tr>
      <w:tr w:rsidR="00A07B2F" w:rsidRPr="00483DBE" w14:paraId="57EED773" w14:textId="77777777" w:rsidTr="00E07FA5">
        <w:trPr>
          <w:trHeight w:val="150"/>
        </w:trPr>
        <w:tc>
          <w:tcPr>
            <w:tcW w:w="383" w:type="dxa"/>
            <w:vMerge/>
            <w:tcBorders>
              <w:left w:val="single" w:sz="4" w:space="0" w:color="auto"/>
              <w:bottom w:val="single" w:sz="4" w:space="0" w:color="auto"/>
              <w:right w:val="single" w:sz="4" w:space="0" w:color="auto"/>
            </w:tcBorders>
            <w:shd w:val="clear" w:color="auto" w:fill="FFFFFF"/>
            <w:noWrap/>
            <w:textDirection w:val="tbRlV"/>
            <w:vAlign w:val="center"/>
          </w:tcPr>
          <w:p w14:paraId="5FF33AEC" w14:textId="77777777" w:rsidR="00A07B2F" w:rsidRPr="00483DBE" w:rsidRDefault="00A07B2F" w:rsidP="00A07B2F">
            <w:pPr>
              <w:widowControl/>
              <w:jc w:val="left"/>
              <w:rPr>
                <w:rFonts w:asciiTheme="minorEastAsia" w:hAnsiTheme="minorEastAsia" w:cs="ＭＳ Ｐゴシック"/>
                <w:kern w:val="0"/>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112865C0"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シマジン</w:t>
            </w:r>
          </w:p>
        </w:tc>
        <w:tc>
          <w:tcPr>
            <w:tcW w:w="1455" w:type="dxa"/>
            <w:tcBorders>
              <w:top w:val="nil"/>
              <w:left w:val="nil"/>
              <w:bottom w:val="single" w:sz="4" w:space="0" w:color="auto"/>
              <w:right w:val="single" w:sz="4" w:space="0" w:color="auto"/>
            </w:tcBorders>
            <w:shd w:val="clear" w:color="auto" w:fill="FFFFFF"/>
            <w:noWrap/>
          </w:tcPr>
          <w:p w14:paraId="55D42D72" w14:textId="77777777" w:rsidR="00A07B2F" w:rsidRDefault="00A07B2F" w:rsidP="00A07B2F">
            <w:pPr>
              <w:jc w:val="center"/>
            </w:pPr>
            <w:r w:rsidRPr="00A03BAB">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tcPr>
          <w:p w14:paraId="47E05F2E"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０．０３</w:t>
            </w:r>
          </w:p>
        </w:tc>
        <w:tc>
          <w:tcPr>
            <w:tcW w:w="1891" w:type="dxa"/>
            <w:tcBorders>
              <w:top w:val="nil"/>
              <w:left w:val="nil"/>
              <w:bottom w:val="single" w:sz="4" w:space="0" w:color="auto"/>
              <w:right w:val="single" w:sz="4" w:space="0" w:color="auto"/>
            </w:tcBorders>
            <w:shd w:val="clear" w:color="auto" w:fill="FFFFFF"/>
            <w:noWrap/>
            <w:vAlign w:val="center"/>
          </w:tcPr>
          <w:p w14:paraId="05B04FB7"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０．０３</w:t>
            </w:r>
          </w:p>
        </w:tc>
      </w:tr>
      <w:tr w:rsidR="00A07B2F" w:rsidRPr="00483DBE" w14:paraId="63C804B5" w14:textId="77777777" w:rsidTr="00E07FA5">
        <w:trPr>
          <w:trHeight w:val="150"/>
        </w:trPr>
        <w:tc>
          <w:tcPr>
            <w:tcW w:w="383" w:type="dxa"/>
            <w:vMerge/>
            <w:tcBorders>
              <w:left w:val="single" w:sz="4" w:space="0" w:color="auto"/>
              <w:bottom w:val="single" w:sz="4" w:space="0" w:color="auto"/>
              <w:right w:val="single" w:sz="4" w:space="0" w:color="auto"/>
            </w:tcBorders>
            <w:shd w:val="clear" w:color="auto" w:fill="FFFFFF"/>
            <w:noWrap/>
            <w:textDirection w:val="tbRlV"/>
            <w:vAlign w:val="center"/>
          </w:tcPr>
          <w:p w14:paraId="00CC4AEC" w14:textId="77777777" w:rsidR="00A07B2F" w:rsidRPr="00483DBE" w:rsidRDefault="00A07B2F" w:rsidP="00A07B2F">
            <w:pPr>
              <w:widowControl/>
              <w:jc w:val="left"/>
              <w:rPr>
                <w:rFonts w:asciiTheme="minorEastAsia" w:hAnsiTheme="minorEastAsia" w:cs="ＭＳ Ｐゴシック"/>
                <w:kern w:val="0"/>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862E1AD"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チオベンカルブ</w:t>
            </w:r>
          </w:p>
        </w:tc>
        <w:tc>
          <w:tcPr>
            <w:tcW w:w="1455" w:type="dxa"/>
            <w:tcBorders>
              <w:top w:val="nil"/>
              <w:left w:val="nil"/>
              <w:bottom w:val="single" w:sz="4" w:space="0" w:color="auto"/>
              <w:right w:val="single" w:sz="4" w:space="0" w:color="auto"/>
            </w:tcBorders>
            <w:shd w:val="clear" w:color="auto" w:fill="FFFFFF"/>
            <w:noWrap/>
          </w:tcPr>
          <w:p w14:paraId="44788E8D" w14:textId="77777777" w:rsidR="00A07B2F" w:rsidRDefault="00A07B2F" w:rsidP="00A07B2F">
            <w:pPr>
              <w:jc w:val="center"/>
            </w:pPr>
            <w:r w:rsidRPr="00A03BAB">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tcPr>
          <w:p w14:paraId="6001A152"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０．２</w:t>
            </w:r>
          </w:p>
        </w:tc>
        <w:tc>
          <w:tcPr>
            <w:tcW w:w="1891" w:type="dxa"/>
            <w:tcBorders>
              <w:top w:val="nil"/>
              <w:left w:val="nil"/>
              <w:bottom w:val="single" w:sz="4" w:space="0" w:color="auto"/>
              <w:right w:val="single" w:sz="4" w:space="0" w:color="auto"/>
            </w:tcBorders>
            <w:shd w:val="clear" w:color="auto" w:fill="FFFFFF"/>
            <w:noWrap/>
            <w:vAlign w:val="center"/>
          </w:tcPr>
          <w:p w14:paraId="3996A86C"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０．２</w:t>
            </w:r>
          </w:p>
        </w:tc>
      </w:tr>
      <w:tr w:rsidR="00A07B2F" w:rsidRPr="00483DBE" w14:paraId="15049361" w14:textId="77777777" w:rsidTr="00E07FA5">
        <w:trPr>
          <w:trHeight w:val="150"/>
        </w:trPr>
        <w:tc>
          <w:tcPr>
            <w:tcW w:w="383" w:type="dxa"/>
            <w:vMerge/>
            <w:tcBorders>
              <w:left w:val="single" w:sz="4" w:space="0" w:color="auto"/>
              <w:bottom w:val="single" w:sz="4" w:space="0" w:color="auto"/>
              <w:right w:val="single" w:sz="4" w:space="0" w:color="auto"/>
            </w:tcBorders>
            <w:shd w:val="clear" w:color="auto" w:fill="FFFFFF"/>
            <w:noWrap/>
            <w:textDirection w:val="tbRlV"/>
            <w:vAlign w:val="center"/>
          </w:tcPr>
          <w:p w14:paraId="0B698CEB" w14:textId="77777777" w:rsidR="00A07B2F" w:rsidRPr="00483DBE" w:rsidRDefault="00A07B2F" w:rsidP="00A07B2F">
            <w:pPr>
              <w:widowControl/>
              <w:jc w:val="left"/>
              <w:rPr>
                <w:rFonts w:asciiTheme="minorEastAsia" w:hAnsiTheme="minorEastAsia" w:cs="ＭＳ Ｐゴシック"/>
                <w:kern w:val="0"/>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B4FBBD4"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ベンゼン</w:t>
            </w:r>
          </w:p>
        </w:tc>
        <w:tc>
          <w:tcPr>
            <w:tcW w:w="1455" w:type="dxa"/>
            <w:tcBorders>
              <w:top w:val="nil"/>
              <w:left w:val="nil"/>
              <w:bottom w:val="single" w:sz="4" w:space="0" w:color="auto"/>
              <w:right w:val="single" w:sz="4" w:space="0" w:color="auto"/>
            </w:tcBorders>
            <w:shd w:val="clear" w:color="auto" w:fill="FFFFFF"/>
            <w:noWrap/>
          </w:tcPr>
          <w:p w14:paraId="6CE5B783" w14:textId="77777777" w:rsidR="00A07B2F" w:rsidRDefault="00A07B2F" w:rsidP="00A07B2F">
            <w:pPr>
              <w:jc w:val="center"/>
            </w:pPr>
            <w:r w:rsidRPr="00A03BAB">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tcPr>
          <w:p w14:paraId="43BE1466"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０．１</w:t>
            </w:r>
          </w:p>
        </w:tc>
        <w:tc>
          <w:tcPr>
            <w:tcW w:w="1891" w:type="dxa"/>
            <w:tcBorders>
              <w:top w:val="nil"/>
              <w:left w:val="nil"/>
              <w:bottom w:val="single" w:sz="4" w:space="0" w:color="auto"/>
              <w:right w:val="single" w:sz="4" w:space="0" w:color="auto"/>
            </w:tcBorders>
            <w:shd w:val="clear" w:color="auto" w:fill="FFFFFF"/>
            <w:noWrap/>
            <w:vAlign w:val="center"/>
          </w:tcPr>
          <w:p w14:paraId="6E2177FA"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０．１</w:t>
            </w:r>
          </w:p>
        </w:tc>
      </w:tr>
      <w:tr w:rsidR="00A07B2F" w:rsidRPr="00483DBE" w14:paraId="424971F4" w14:textId="77777777" w:rsidTr="00E07FA5">
        <w:trPr>
          <w:trHeight w:val="150"/>
        </w:trPr>
        <w:tc>
          <w:tcPr>
            <w:tcW w:w="383" w:type="dxa"/>
            <w:vMerge/>
            <w:tcBorders>
              <w:left w:val="single" w:sz="4" w:space="0" w:color="auto"/>
              <w:bottom w:val="single" w:sz="4" w:space="0" w:color="auto"/>
              <w:right w:val="single" w:sz="4" w:space="0" w:color="auto"/>
            </w:tcBorders>
            <w:shd w:val="clear" w:color="auto" w:fill="FFFFFF"/>
            <w:noWrap/>
            <w:textDirection w:val="tbRlV"/>
            <w:vAlign w:val="center"/>
          </w:tcPr>
          <w:p w14:paraId="6B96B6E5" w14:textId="77777777" w:rsidR="00A07B2F" w:rsidRPr="00483DBE" w:rsidRDefault="00A07B2F" w:rsidP="00A07B2F">
            <w:pPr>
              <w:widowControl/>
              <w:jc w:val="left"/>
              <w:rPr>
                <w:rFonts w:asciiTheme="minorEastAsia" w:hAnsiTheme="minorEastAsia" w:cs="ＭＳ Ｐゴシック"/>
                <w:kern w:val="0"/>
                <w:sz w:val="24"/>
                <w:szCs w:val="24"/>
              </w:rPr>
            </w:pP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FF3540C" w14:textId="77777777" w:rsidR="00A07B2F" w:rsidRPr="00FF3E47" w:rsidRDefault="00A07B2F" w:rsidP="00A07B2F">
            <w:pPr>
              <w:widowControl/>
              <w:jc w:val="left"/>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セレン及びその化合物</w:t>
            </w:r>
          </w:p>
        </w:tc>
        <w:tc>
          <w:tcPr>
            <w:tcW w:w="1455" w:type="dxa"/>
            <w:tcBorders>
              <w:top w:val="nil"/>
              <w:left w:val="nil"/>
              <w:bottom w:val="single" w:sz="4" w:space="0" w:color="auto"/>
              <w:right w:val="single" w:sz="4" w:space="0" w:color="auto"/>
            </w:tcBorders>
            <w:shd w:val="clear" w:color="auto" w:fill="FFFFFF"/>
            <w:noWrap/>
          </w:tcPr>
          <w:p w14:paraId="04EC16B9" w14:textId="77777777" w:rsidR="00A07B2F" w:rsidRDefault="00A07B2F" w:rsidP="00A07B2F">
            <w:pPr>
              <w:jc w:val="center"/>
            </w:pPr>
            <w:r w:rsidRPr="00A03BAB">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auto" w:fill="FFFFFF"/>
            <w:noWrap/>
            <w:vAlign w:val="center"/>
          </w:tcPr>
          <w:p w14:paraId="703059D2"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０．１</w:t>
            </w:r>
          </w:p>
        </w:tc>
        <w:tc>
          <w:tcPr>
            <w:tcW w:w="1891" w:type="dxa"/>
            <w:tcBorders>
              <w:top w:val="nil"/>
              <w:left w:val="nil"/>
              <w:bottom w:val="single" w:sz="4" w:space="0" w:color="auto"/>
              <w:right w:val="single" w:sz="4" w:space="0" w:color="auto"/>
            </w:tcBorders>
            <w:shd w:val="clear" w:color="auto" w:fill="FFFFFF"/>
            <w:noWrap/>
            <w:vAlign w:val="center"/>
          </w:tcPr>
          <w:p w14:paraId="09F2CA59" w14:textId="77777777" w:rsidR="00A07B2F" w:rsidRPr="00FF3E47"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０．１</w:t>
            </w:r>
          </w:p>
        </w:tc>
      </w:tr>
    </w:tbl>
    <w:p w14:paraId="16A56B45" w14:textId="77777777" w:rsidR="000A6FCC" w:rsidRPr="008767D3" w:rsidRDefault="00B548F7" w:rsidP="004338F9">
      <w:pPr>
        <w:rPr>
          <w:rFonts w:asciiTheme="minorEastAsia" w:hAnsiTheme="minorEastAsia"/>
          <w:sz w:val="20"/>
          <w:szCs w:val="20"/>
        </w:rPr>
      </w:pPr>
      <w:r w:rsidRPr="00483DBE">
        <w:rPr>
          <w:rFonts w:asciiTheme="minorEastAsia" w:hAnsiTheme="minorEastAsia" w:hint="eastAsia"/>
          <w:sz w:val="24"/>
          <w:szCs w:val="24"/>
        </w:rPr>
        <w:t xml:space="preserve">　</w:t>
      </w:r>
      <w:r w:rsidR="006C3B25" w:rsidRPr="008767D3">
        <w:rPr>
          <w:rFonts w:asciiTheme="minorEastAsia" w:hAnsiTheme="minorEastAsia" w:hint="eastAsia"/>
          <w:sz w:val="20"/>
          <w:szCs w:val="20"/>
        </w:rPr>
        <w:t>備考　数値は最大値とする。ただし、</w:t>
      </w:r>
      <w:r w:rsidR="00897EA7" w:rsidRPr="008767D3">
        <w:rPr>
          <w:rFonts w:asciiTheme="minorEastAsia" w:hAnsiTheme="minorEastAsia" w:hint="eastAsia"/>
          <w:sz w:val="20"/>
          <w:szCs w:val="20"/>
        </w:rPr>
        <w:t>括弧内</w:t>
      </w:r>
      <w:r w:rsidR="006C3B25" w:rsidRPr="008767D3">
        <w:rPr>
          <w:rFonts w:asciiTheme="minorEastAsia" w:hAnsiTheme="minorEastAsia" w:hint="eastAsia"/>
          <w:sz w:val="20"/>
          <w:szCs w:val="20"/>
        </w:rPr>
        <w:t>については、日間平均とする。</w:t>
      </w:r>
    </w:p>
    <w:p w14:paraId="6310F06F" w14:textId="77777777" w:rsidR="007722A3" w:rsidRPr="008767D3" w:rsidRDefault="007722A3" w:rsidP="004338F9">
      <w:pPr>
        <w:rPr>
          <w:rFonts w:asciiTheme="minorEastAsia" w:hAnsiTheme="minorEastAsia"/>
          <w:sz w:val="20"/>
          <w:szCs w:val="20"/>
        </w:rPr>
      </w:pPr>
    </w:p>
    <w:tbl>
      <w:tblPr>
        <w:tblW w:w="8788" w:type="dxa"/>
        <w:tblInd w:w="383" w:type="dxa"/>
        <w:tblCellMar>
          <w:left w:w="99" w:type="dxa"/>
          <w:right w:w="99" w:type="dxa"/>
        </w:tblCellMar>
        <w:tblLook w:val="04A0" w:firstRow="1" w:lastRow="0" w:firstColumn="1" w:lastColumn="0" w:noHBand="0" w:noVBand="1"/>
      </w:tblPr>
      <w:tblGrid>
        <w:gridCol w:w="582"/>
        <w:gridCol w:w="1969"/>
        <w:gridCol w:w="1134"/>
        <w:gridCol w:w="1418"/>
        <w:gridCol w:w="1843"/>
        <w:gridCol w:w="1842"/>
      </w:tblGrid>
      <w:tr w:rsidR="007722A3" w:rsidRPr="007722A3" w14:paraId="0BC04A16" w14:textId="77777777" w:rsidTr="00AB704A">
        <w:trPr>
          <w:trHeight w:val="375"/>
        </w:trPr>
        <w:tc>
          <w:tcPr>
            <w:tcW w:w="3685" w:type="dxa"/>
            <w:gridSpan w:val="3"/>
            <w:tcBorders>
              <w:top w:val="nil"/>
              <w:left w:val="nil"/>
              <w:bottom w:val="single" w:sz="4" w:space="0" w:color="auto"/>
              <w:right w:val="nil"/>
            </w:tcBorders>
            <w:shd w:val="clear" w:color="000000" w:fill="FFFFFF"/>
            <w:noWrap/>
            <w:vAlign w:val="center"/>
            <w:hideMark/>
          </w:tcPr>
          <w:p w14:paraId="1BE4BF46" w14:textId="77777777" w:rsidR="007722A3" w:rsidRPr="007722A3" w:rsidRDefault="007722A3" w:rsidP="007722A3">
            <w:pPr>
              <w:widowControl/>
              <w:jc w:val="left"/>
              <w:rPr>
                <w:rFonts w:asciiTheme="minorEastAsia" w:hAnsiTheme="minorEastAsia" w:cs="ＭＳ Ｐゴシック"/>
                <w:kern w:val="0"/>
                <w:sz w:val="22"/>
              </w:rPr>
            </w:pPr>
            <w:r w:rsidRPr="007722A3">
              <w:rPr>
                <w:rFonts w:asciiTheme="minorEastAsia" w:hAnsiTheme="minorEastAsia" w:cs="ＭＳ Ｐゴシック" w:hint="eastAsia"/>
                <w:kern w:val="0"/>
                <w:sz w:val="22"/>
              </w:rPr>
              <w:t>２　水　質（下水道接続）</w:t>
            </w:r>
          </w:p>
        </w:tc>
        <w:tc>
          <w:tcPr>
            <w:tcW w:w="1418" w:type="dxa"/>
            <w:tcBorders>
              <w:top w:val="nil"/>
              <w:left w:val="nil"/>
              <w:bottom w:val="nil"/>
              <w:right w:val="nil"/>
            </w:tcBorders>
            <w:shd w:val="clear" w:color="000000" w:fill="FFFFFF"/>
            <w:noWrap/>
            <w:vAlign w:val="center"/>
            <w:hideMark/>
          </w:tcPr>
          <w:p w14:paraId="318A97F4" w14:textId="77777777" w:rsidR="007722A3" w:rsidRPr="007722A3" w:rsidRDefault="007722A3" w:rsidP="007722A3">
            <w:pPr>
              <w:widowControl/>
              <w:jc w:val="left"/>
              <w:rPr>
                <w:rFonts w:asciiTheme="minorEastAsia" w:hAnsiTheme="minorEastAsia" w:cs="ＭＳ Ｐゴシック"/>
                <w:kern w:val="0"/>
                <w:sz w:val="22"/>
              </w:rPr>
            </w:pPr>
            <w:r w:rsidRPr="007722A3">
              <w:rPr>
                <w:rFonts w:asciiTheme="minorEastAsia" w:hAnsiTheme="minorEastAsia" w:cs="ＭＳ Ｐゴシック" w:hint="eastAsia"/>
                <w:kern w:val="0"/>
                <w:sz w:val="22"/>
              </w:rPr>
              <w:t xml:space="preserve">　</w:t>
            </w:r>
          </w:p>
        </w:tc>
        <w:tc>
          <w:tcPr>
            <w:tcW w:w="1843" w:type="dxa"/>
            <w:tcBorders>
              <w:top w:val="nil"/>
              <w:left w:val="nil"/>
              <w:bottom w:val="nil"/>
              <w:right w:val="nil"/>
            </w:tcBorders>
            <w:shd w:val="clear" w:color="000000" w:fill="FFFFFF"/>
            <w:noWrap/>
            <w:vAlign w:val="center"/>
            <w:hideMark/>
          </w:tcPr>
          <w:p w14:paraId="2CF435F9" w14:textId="77777777" w:rsidR="007722A3" w:rsidRPr="007722A3" w:rsidRDefault="007722A3" w:rsidP="007722A3">
            <w:pPr>
              <w:widowControl/>
              <w:jc w:val="center"/>
              <w:rPr>
                <w:rFonts w:asciiTheme="minorEastAsia" w:hAnsiTheme="minorEastAsia" w:cs="ＭＳ Ｐゴシック"/>
                <w:kern w:val="0"/>
                <w:sz w:val="22"/>
              </w:rPr>
            </w:pPr>
            <w:r w:rsidRPr="007722A3">
              <w:rPr>
                <w:rFonts w:asciiTheme="minorEastAsia" w:hAnsiTheme="minorEastAsia" w:cs="ＭＳ Ｐゴシック" w:hint="eastAsia"/>
                <w:kern w:val="0"/>
                <w:sz w:val="22"/>
              </w:rPr>
              <w:t xml:space="preserve">　</w:t>
            </w:r>
          </w:p>
        </w:tc>
        <w:tc>
          <w:tcPr>
            <w:tcW w:w="1842" w:type="dxa"/>
            <w:tcBorders>
              <w:top w:val="nil"/>
              <w:left w:val="nil"/>
              <w:bottom w:val="nil"/>
              <w:right w:val="nil"/>
            </w:tcBorders>
            <w:shd w:val="clear" w:color="000000" w:fill="FFFFFF"/>
            <w:noWrap/>
            <w:vAlign w:val="center"/>
            <w:hideMark/>
          </w:tcPr>
          <w:p w14:paraId="2FC74C21" w14:textId="77777777" w:rsidR="007722A3" w:rsidRPr="007722A3" w:rsidRDefault="007722A3" w:rsidP="007722A3">
            <w:pPr>
              <w:widowControl/>
              <w:jc w:val="center"/>
              <w:rPr>
                <w:rFonts w:asciiTheme="minorEastAsia" w:hAnsiTheme="minorEastAsia" w:cs="ＭＳ Ｐゴシック"/>
                <w:kern w:val="0"/>
                <w:sz w:val="22"/>
              </w:rPr>
            </w:pPr>
            <w:r w:rsidRPr="007722A3">
              <w:rPr>
                <w:rFonts w:asciiTheme="minorEastAsia" w:hAnsiTheme="minorEastAsia" w:cs="ＭＳ Ｐゴシック" w:hint="eastAsia"/>
                <w:kern w:val="0"/>
                <w:sz w:val="22"/>
              </w:rPr>
              <w:t xml:space="preserve">　</w:t>
            </w:r>
          </w:p>
        </w:tc>
      </w:tr>
      <w:tr w:rsidR="007722A3" w:rsidRPr="007722A3" w14:paraId="4870823E" w14:textId="77777777" w:rsidTr="00AB704A">
        <w:trPr>
          <w:trHeight w:val="375"/>
        </w:trPr>
        <w:tc>
          <w:tcPr>
            <w:tcW w:w="5103" w:type="dxa"/>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E6D507" w14:textId="77777777" w:rsidR="007722A3" w:rsidRPr="00AB704A" w:rsidRDefault="007722A3" w:rsidP="007722A3">
            <w:pPr>
              <w:widowControl/>
              <w:jc w:val="center"/>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項　　　　　　目</w:t>
            </w:r>
          </w:p>
        </w:tc>
        <w:tc>
          <w:tcPr>
            <w:tcW w:w="3685"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875FBC" w14:textId="77777777" w:rsidR="007722A3" w:rsidRPr="00AB704A" w:rsidRDefault="00AB704A" w:rsidP="007722A3">
            <w:pPr>
              <w:widowControl/>
              <w:jc w:val="center"/>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基準</w:t>
            </w:r>
            <w:r w:rsidR="007722A3" w:rsidRPr="00AB704A">
              <w:rPr>
                <w:rFonts w:asciiTheme="minorEastAsia" w:hAnsiTheme="minorEastAsia" w:cs="ＭＳ Ｐゴシック" w:hint="eastAsia"/>
                <w:kern w:val="0"/>
                <w:sz w:val="20"/>
                <w:szCs w:val="20"/>
              </w:rPr>
              <w:t>値（許容限度）</w:t>
            </w:r>
          </w:p>
        </w:tc>
      </w:tr>
      <w:tr w:rsidR="007722A3" w:rsidRPr="007722A3" w14:paraId="2773F354" w14:textId="77777777" w:rsidTr="00AB704A">
        <w:trPr>
          <w:trHeight w:val="375"/>
        </w:trPr>
        <w:tc>
          <w:tcPr>
            <w:tcW w:w="5103" w:type="dxa"/>
            <w:gridSpan w:val="4"/>
            <w:vMerge/>
            <w:tcBorders>
              <w:top w:val="single" w:sz="4" w:space="0" w:color="auto"/>
              <w:left w:val="single" w:sz="4" w:space="0" w:color="auto"/>
              <w:bottom w:val="single" w:sz="4" w:space="0" w:color="auto"/>
              <w:right w:val="single" w:sz="4" w:space="0" w:color="auto"/>
            </w:tcBorders>
            <w:vAlign w:val="center"/>
            <w:hideMark/>
          </w:tcPr>
          <w:p w14:paraId="1F416149" w14:textId="77777777" w:rsidR="007722A3" w:rsidRPr="00AB704A" w:rsidRDefault="007722A3" w:rsidP="007722A3">
            <w:pPr>
              <w:widowControl/>
              <w:jc w:val="left"/>
              <w:rPr>
                <w:rFonts w:asciiTheme="minorEastAsia" w:hAnsiTheme="minorEastAsia" w:cs="ＭＳ Ｐゴシック"/>
                <w:kern w:val="0"/>
                <w:sz w:val="20"/>
                <w:szCs w:val="20"/>
              </w:rPr>
            </w:pPr>
          </w:p>
        </w:tc>
        <w:tc>
          <w:tcPr>
            <w:tcW w:w="1843" w:type="dxa"/>
            <w:tcBorders>
              <w:top w:val="nil"/>
              <w:left w:val="nil"/>
              <w:bottom w:val="single" w:sz="4" w:space="0" w:color="auto"/>
              <w:right w:val="single" w:sz="4" w:space="0" w:color="auto"/>
            </w:tcBorders>
            <w:shd w:val="clear" w:color="000000" w:fill="FFFFFF"/>
            <w:noWrap/>
            <w:vAlign w:val="center"/>
            <w:hideMark/>
          </w:tcPr>
          <w:p w14:paraId="2A3E026A" w14:textId="77777777" w:rsidR="007722A3" w:rsidRPr="00AB704A" w:rsidRDefault="00AB704A" w:rsidP="007722A3">
            <w:pPr>
              <w:widowControl/>
              <w:jc w:val="center"/>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国の基</w:t>
            </w:r>
            <w:r w:rsidR="007722A3" w:rsidRPr="00AB704A">
              <w:rPr>
                <w:rFonts w:asciiTheme="minorEastAsia" w:hAnsiTheme="minorEastAsia" w:cs="ＭＳ Ｐゴシック" w:hint="eastAsia"/>
                <w:kern w:val="0"/>
                <w:sz w:val="20"/>
                <w:szCs w:val="20"/>
              </w:rPr>
              <w:t>準</w:t>
            </w:r>
          </w:p>
        </w:tc>
        <w:tc>
          <w:tcPr>
            <w:tcW w:w="1842" w:type="dxa"/>
            <w:tcBorders>
              <w:top w:val="nil"/>
              <w:left w:val="nil"/>
              <w:bottom w:val="single" w:sz="4" w:space="0" w:color="auto"/>
              <w:right w:val="single" w:sz="4" w:space="0" w:color="auto"/>
            </w:tcBorders>
            <w:shd w:val="clear" w:color="000000" w:fill="FFFFFF"/>
            <w:noWrap/>
            <w:vAlign w:val="center"/>
            <w:hideMark/>
          </w:tcPr>
          <w:p w14:paraId="27EF6EA2" w14:textId="77777777" w:rsidR="007722A3" w:rsidRPr="00AB704A" w:rsidRDefault="00AB704A" w:rsidP="007722A3">
            <w:pPr>
              <w:widowControl/>
              <w:jc w:val="center"/>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市の基</w:t>
            </w:r>
            <w:r w:rsidR="007722A3" w:rsidRPr="00AB704A">
              <w:rPr>
                <w:rFonts w:asciiTheme="minorEastAsia" w:hAnsiTheme="minorEastAsia" w:cs="ＭＳ Ｐゴシック" w:hint="eastAsia"/>
                <w:kern w:val="0"/>
                <w:sz w:val="20"/>
                <w:szCs w:val="20"/>
              </w:rPr>
              <w:t>準</w:t>
            </w:r>
          </w:p>
        </w:tc>
      </w:tr>
      <w:tr w:rsidR="007722A3" w:rsidRPr="007722A3" w14:paraId="404BC6A1" w14:textId="77777777" w:rsidTr="00A07B2F">
        <w:trPr>
          <w:trHeight w:val="375"/>
        </w:trPr>
        <w:tc>
          <w:tcPr>
            <w:tcW w:w="582"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14:paraId="264A9304" w14:textId="77777777" w:rsidR="007722A3" w:rsidRPr="00AB704A" w:rsidRDefault="007722A3" w:rsidP="0065673E">
            <w:pPr>
              <w:widowControl/>
              <w:jc w:val="center"/>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健康項目</w:t>
            </w: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15F6CE75" w14:textId="77777777" w:rsidR="007722A3" w:rsidRPr="00AB704A" w:rsidRDefault="007722A3" w:rsidP="007722A3">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カドミウム及びその化合物</w:t>
            </w:r>
          </w:p>
        </w:tc>
        <w:tc>
          <w:tcPr>
            <w:tcW w:w="1418" w:type="dxa"/>
            <w:tcBorders>
              <w:top w:val="nil"/>
              <w:left w:val="nil"/>
              <w:bottom w:val="single" w:sz="4" w:space="0" w:color="auto"/>
              <w:right w:val="single" w:sz="4" w:space="0" w:color="auto"/>
            </w:tcBorders>
            <w:shd w:val="clear" w:color="000000" w:fill="FFFFFF"/>
            <w:noWrap/>
            <w:vAlign w:val="center"/>
          </w:tcPr>
          <w:p w14:paraId="385B155A" w14:textId="77777777" w:rsidR="007722A3" w:rsidRPr="00AB704A" w:rsidRDefault="00A07B2F" w:rsidP="00AB704A">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194EF60A" w14:textId="77777777" w:rsidR="007722A3" w:rsidRPr="00AB704A" w:rsidRDefault="00441B33" w:rsidP="007722A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０．０３</w:t>
            </w:r>
            <w:r w:rsidR="007722A3" w:rsidRPr="00AB704A">
              <w:rPr>
                <w:rFonts w:asciiTheme="minorEastAsia" w:hAnsiTheme="minorEastAsia" w:cs="ＭＳ Ｐゴシック" w:hint="eastAsia"/>
                <w:kern w:val="0"/>
                <w:sz w:val="20"/>
                <w:szCs w:val="20"/>
              </w:rPr>
              <w:t>以下</w:t>
            </w:r>
          </w:p>
        </w:tc>
        <w:tc>
          <w:tcPr>
            <w:tcW w:w="1842" w:type="dxa"/>
            <w:tcBorders>
              <w:top w:val="nil"/>
              <w:left w:val="nil"/>
              <w:bottom w:val="single" w:sz="4" w:space="0" w:color="auto"/>
              <w:right w:val="single" w:sz="4" w:space="0" w:color="auto"/>
            </w:tcBorders>
            <w:shd w:val="clear" w:color="000000" w:fill="FFFFFF"/>
            <w:noWrap/>
            <w:vAlign w:val="center"/>
            <w:hideMark/>
          </w:tcPr>
          <w:p w14:paraId="05419708" w14:textId="77777777" w:rsidR="00E00FA2" w:rsidRPr="00AB704A" w:rsidRDefault="00441B33" w:rsidP="00E00FA2">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０．０３</w:t>
            </w:r>
            <w:r w:rsidR="00E00FA2">
              <w:rPr>
                <w:rFonts w:asciiTheme="minorEastAsia" w:hAnsiTheme="minorEastAsia" w:cs="ＭＳ Ｐゴシック" w:hint="eastAsia"/>
                <w:kern w:val="0"/>
                <w:sz w:val="20"/>
                <w:szCs w:val="20"/>
              </w:rPr>
              <w:t>以下</w:t>
            </w:r>
          </w:p>
        </w:tc>
      </w:tr>
      <w:tr w:rsidR="00A07B2F" w:rsidRPr="007722A3" w14:paraId="37EF15A1" w14:textId="77777777" w:rsidTr="001B28C5">
        <w:trPr>
          <w:trHeight w:val="375"/>
        </w:trPr>
        <w:tc>
          <w:tcPr>
            <w:tcW w:w="582" w:type="dxa"/>
            <w:vMerge/>
            <w:tcBorders>
              <w:top w:val="nil"/>
              <w:left w:val="single" w:sz="4" w:space="0" w:color="auto"/>
              <w:bottom w:val="single" w:sz="4" w:space="0" w:color="auto"/>
              <w:right w:val="single" w:sz="4" w:space="0" w:color="auto"/>
            </w:tcBorders>
            <w:vAlign w:val="center"/>
            <w:hideMark/>
          </w:tcPr>
          <w:p w14:paraId="360FD539" w14:textId="77777777" w:rsidR="00A07B2F" w:rsidRPr="00AB704A" w:rsidRDefault="00A07B2F"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1873B12B" w14:textId="77777777" w:rsidR="00A07B2F" w:rsidRPr="00AB704A" w:rsidRDefault="00A07B2F" w:rsidP="00A07B2F">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シアン化合物</w:t>
            </w:r>
          </w:p>
        </w:tc>
        <w:tc>
          <w:tcPr>
            <w:tcW w:w="1418" w:type="dxa"/>
            <w:tcBorders>
              <w:top w:val="nil"/>
              <w:left w:val="nil"/>
              <w:bottom w:val="single" w:sz="4" w:space="0" w:color="auto"/>
              <w:right w:val="single" w:sz="4" w:space="0" w:color="auto"/>
            </w:tcBorders>
            <w:shd w:val="clear" w:color="000000" w:fill="FFFFFF"/>
            <w:noWrap/>
          </w:tcPr>
          <w:p w14:paraId="296080B6" w14:textId="77777777" w:rsidR="00A07B2F" w:rsidRDefault="00A07B2F"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76368188" w14:textId="77777777" w:rsidR="00A07B2F" w:rsidRPr="00AB704A"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w:t>
            </w:r>
            <w:r w:rsidRPr="00AB704A">
              <w:rPr>
                <w:rFonts w:asciiTheme="minorEastAsia" w:hAnsiTheme="minorEastAsia" w:cs="ＭＳ Ｐゴシック" w:hint="eastAsia"/>
                <w:kern w:val="0"/>
                <w:sz w:val="20"/>
                <w:szCs w:val="20"/>
              </w:rPr>
              <w:t>以下</w:t>
            </w:r>
          </w:p>
        </w:tc>
        <w:tc>
          <w:tcPr>
            <w:tcW w:w="1842" w:type="dxa"/>
            <w:tcBorders>
              <w:top w:val="nil"/>
              <w:left w:val="nil"/>
              <w:bottom w:val="single" w:sz="4" w:space="0" w:color="auto"/>
              <w:right w:val="single" w:sz="4" w:space="0" w:color="auto"/>
            </w:tcBorders>
            <w:shd w:val="clear" w:color="000000" w:fill="FFFFFF"/>
            <w:noWrap/>
            <w:vAlign w:val="center"/>
            <w:hideMark/>
          </w:tcPr>
          <w:p w14:paraId="2414402F" w14:textId="77777777" w:rsidR="00A07B2F" w:rsidRPr="00AB704A"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０．５以下</w:t>
            </w:r>
          </w:p>
        </w:tc>
      </w:tr>
      <w:tr w:rsidR="00A07B2F" w:rsidRPr="007722A3" w14:paraId="0134A398" w14:textId="77777777" w:rsidTr="001B28C5">
        <w:trPr>
          <w:trHeight w:val="375"/>
        </w:trPr>
        <w:tc>
          <w:tcPr>
            <w:tcW w:w="582" w:type="dxa"/>
            <w:vMerge/>
            <w:tcBorders>
              <w:top w:val="nil"/>
              <w:left w:val="single" w:sz="4" w:space="0" w:color="auto"/>
              <w:bottom w:val="single" w:sz="4" w:space="0" w:color="auto"/>
              <w:right w:val="single" w:sz="4" w:space="0" w:color="auto"/>
            </w:tcBorders>
            <w:vAlign w:val="center"/>
            <w:hideMark/>
          </w:tcPr>
          <w:p w14:paraId="6A1D910F" w14:textId="77777777" w:rsidR="00A07B2F" w:rsidRPr="00AB704A" w:rsidRDefault="00A07B2F"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0B52E8E9" w14:textId="77777777" w:rsidR="00A07B2F" w:rsidRPr="00AB704A" w:rsidRDefault="00A07B2F" w:rsidP="00A07B2F">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有機燐化合物</w:t>
            </w:r>
          </w:p>
        </w:tc>
        <w:tc>
          <w:tcPr>
            <w:tcW w:w="1418" w:type="dxa"/>
            <w:tcBorders>
              <w:top w:val="nil"/>
              <w:left w:val="nil"/>
              <w:bottom w:val="single" w:sz="4" w:space="0" w:color="auto"/>
              <w:right w:val="single" w:sz="4" w:space="0" w:color="auto"/>
            </w:tcBorders>
            <w:shd w:val="clear" w:color="000000" w:fill="FFFFFF"/>
            <w:noWrap/>
          </w:tcPr>
          <w:p w14:paraId="06BDDACF" w14:textId="77777777" w:rsidR="00A07B2F" w:rsidRDefault="00A07B2F"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3C7FF876" w14:textId="77777777" w:rsidR="00A07B2F" w:rsidRPr="00AB704A"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w:t>
            </w:r>
            <w:r w:rsidRPr="00AB704A">
              <w:rPr>
                <w:rFonts w:asciiTheme="minorEastAsia" w:hAnsiTheme="minorEastAsia" w:cs="ＭＳ Ｐゴシック" w:hint="eastAsia"/>
                <w:kern w:val="0"/>
                <w:sz w:val="20"/>
                <w:szCs w:val="20"/>
              </w:rPr>
              <w:t>以下</w:t>
            </w:r>
          </w:p>
        </w:tc>
        <w:tc>
          <w:tcPr>
            <w:tcW w:w="1842" w:type="dxa"/>
            <w:tcBorders>
              <w:top w:val="nil"/>
              <w:left w:val="nil"/>
              <w:bottom w:val="single" w:sz="4" w:space="0" w:color="auto"/>
              <w:right w:val="single" w:sz="4" w:space="0" w:color="auto"/>
            </w:tcBorders>
            <w:shd w:val="clear" w:color="000000" w:fill="FFFFFF"/>
            <w:noWrap/>
            <w:vAlign w:val="center"/>
            <w:hideMark/>
          </w:tcPr>
          <w:p w14:paraId="146BA8BA" w14:textId="77777777" w:rsidR="00A07B2F" w:rsidRPr="00AB704A"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０．５以下</w:t>
            </w:r>
          </w:p>
        </w:tc>
      </w:tr>
      <w:tr w:rsidR="00A07B2F" w:rsidRPr="007722A3" w14:paraId="6D056D0C" w14:textId="77777777" w:rsidTr="001B28C5">
        <w:trPr>
          <w:trHeight w:val="375"/>
        </w:trPr>
        <w:tc>
          <w:tcPr>
            <w:tcW w:w="582" w:type="dxa"/>
            <w:vMerge/>
            <w:tcBorders>
              <w:top w:val="nil"/>
              <w:left w:val="single" w:sz="4" w:space="0" w:color="auto"/>
              <w:bottom w:val="single" w:sz="4" w:space="0" w:color="auto"/>
              <w:right w:val="single" w:sz="4" w:space="0" w:color="auto"/>
            </w:tcBorders>
            <w:vAlign w:val="center"/>
            <w:hideMark/>
          </w:tcPr>
          <w:p w14:paraId="5B749E49" w14:textId="77777777" w:rsidR="00A07B2F" w:rsidRPr="00AB704A" w:rsidRDefault="00A07B2F"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23E94CD6" w14:textId="77777777" w:rsidR="00A07B2F" w:rsidRPr="00AB704A" w:rsidRDefault="00A07B2F" w:rsidP="00A07B2F">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鉛及びその化合物</w:t>
            </w:r>
          </w:p>
        </w:tc>
        <w:tc>
          <w:tcPr>
            <w:tcW w:w="1418" w:type="dxa"/>
            <w:tcBorders>
              <w:top w:val="nil"/>
              <w:left w:val="nil"/>
              <w:bottom w:val="single" w:sz="4" w:space="0" w:color="auto"/>
              <w:right w:val="single" w:sz="4" w:space="0" w:color="auto"/>
            </w:tcBorders>
            <w:shd w:val="clear" w:color="000000" w:fill="FFFFFF"/>
            <w:noWrap/>
          </w:tcPr>
          <w:p w14:paraId="4835656A" w14:textId="77777777" w:rsidR="00A07B2F" w:rsidRDefault="00A07B2F"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43806BC6" w14:textId="77777777" w:rsidR="00A07B2F" w:rsidRPr="00AB704A"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０．１</w:t>
            </w:r>
            <w:r w:rsidRPr="00AB704A">
              <w:rPr>
                <w:rFonts w:asciiTheme="minorEastAsia" w:hAnsiTheme="minorEastAsia" w:cs="ＭＳ Ｐゴシック" w:hint="eastAsia"/>
                <w:kern w:val="0"/>
                <w:sz w:val="20"/>
                <w:szCs w:val="20"/>
              </w:rPr>
              <w:t>以下</w:t>
            </w:r>
          </w:p>
        </w:tc>
        <w:tc>
          <w:tcPr>
            <w:tcW w:w="1842" w:type="dxa"/>
            <w:tcBorders>
              <w:top w:val="nil"/>
              <w:left w:val="nil"/>
              <w:bottom w:val="single" w:sz="4" w:space="0" w:color="auto"/>
              <w:right w:val="single" w:sz="4" w:space="0" w:color="auto"/>
            </w:tcBorders>
            <w:shd w:val="clear" w:color="000000" w:fill="FFFFFF"/>
            <w:noWrap/>
            <w:vAlign w:val="center"/>
            <w:hideMark/>
          </w:tcPr>
          <w:p w14:paraId="30B363B9" w14:textId="77777777" w:rsidR="00A07B2F" w:rsidRPr="00AB704A"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０．０５以下</w:t>
            </w:r>
          </w:p>
        </w:tc>
      </w:tr>
      <w:tr w:rsidR="00A07B2F" w:rsidRPr="007722A3" w14:paraId="10059F04" w14:textId="77777777" w:rsidTr="001B28C5">
        <w:trPr>
          <w:trHeight w:val="375"/>
        </w:trPr>
        <w:tc>
          <w:tcPr>
            <w:tcW w:w="582" w:type="dxa"/>
            <w:vMerge/>
            <w:tcBorders>
              <w:top w:val="nil"/>
              <w:left w:val="single" w:sz="4" w:space="0" w:color="auto"/>
              <w:bottom w:val="single" w:sz="4" w:space="0" w:color="auto"/>
              <w:right w:val="single" w:sz="4" w:space="0" w:color="auto"/>
            </w:tcBorders>
            <w:vAlign w:val="center"/>
            <w:hideMark/>
          </w:tcPr>
          <w:p w14:paraId="04355216" w14:textId="77777777" w:rsidR="00A07B2F" w:rsidRPr="00AB704A" w:rsidRDefault="00A07B2F"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0C9AB8B0" w14:textId="77777777" w:rsidR="00A07B2F" w:rsidRPr="00AB704A" w:rsidRDefault="00A07B2F" w:rsidP="00A07B2F">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六価クロム化合物</w:t>
            </w:r>
          </w:p>
        </w:tc>
        <w:tc>
          <w:tcPr>
            <w:tcW w:w="1418" w:type="dxa"/>
            <w:tcBorders>
              <w:top w:val="nil"/>
              <w:left w:val="nil"/>
              <w:bottom w:val="single" w:sz="4" w:space="0" w:color="auto"/>
              <w:right w:val="single" w:sz="4" w:space="0" w:color="auto"/>
            </w:tcBorders>
            <w:shd w:val="clear" w:color="000000" w:fill="FFFFFF"/>
            <w:noWrap/>
          </w:tcPr>
          <w:p w14:paraId="26ABEF3D" w14:textId="77777777" w:rsidR="00A07B2F" w:rsidRDefault="00A07B2F"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2D05AC96" w14:textId="39F250A2" w:rsidR="00A07B2F" w:rsidRPr="00AB704A"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w:t>
            </w:r>
            <w:r w:rsidR="00A4252E">
              <w:rPr>
                <w:rFonts w:asciiTheme="minorEastAsia" w:hAnsiTheme="minorEastAsia" w:cs="ＭＳ Ｐゴシック" w:hint="eastAsia"/>
                <w:kern w:val="0"/>
                <w:sz w:val="20"/>
                <w:szCs w:val="20"/>
              </w:rPr>
              <w:t>２</w:t>
            </w:r>
            <w:r w:rsidRPr="00AB704A">
              <w:rPr>
                <w:rFonts w:asciiTheme="minorEastAsia" w:hAnsiTheme="minorEastAsia" w:cs="ＭＳ Ｐゴシック" w:hint="eastAsia"/>
                <w:kern w:val="0"/>
                <w:sz w:val="20"/>
                <w:szCs w:val="20"/>
              </w:rPr>
              <w:t>以下</w:t>
            </w:r>
          </w:p>
        </w:tc>
        <w:tc>
          <w:tcPr>
            <w:tcW w:w="1842" w:type="dxa"/>
            <w:tcBorders>
              <w:top w:val="nil"/>
              <w:left w:val="nil"/>
              <w:bottom w:val="single" w:sz="4" w:space="0" w:color="auto"/>
              <w:right w:val="single" w:sz="4" w:space="0" w:color="auto"/>
            </w:tcBorders>
            <w:shd w:val="clear" w:color="000000" w:fill="FFFFFF"/>
            <w:noWrap/>
            <w:vAlign w:val="center"/>
            <w:hideMark/>
          </w:tcPr>
          <w:p w14:paraId="4DBABD86" w14:textId="1509C583" w:rsidR="00A07B2F" w:rsidRPr="00AB704A"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w:t>
            </w:r>
            <w:r w:rsidR="00A4252E">
              <w:rPr>
                <w:rFonts w:asciiTheme="minorEastAsia" w:hAnsiTheme="minorEastAsia" w:cs="ＭＳ Ｐゴシック" w:hint="eastAsia"/>
                <w:kern w:val="0"/>
                <w:sz w:val="20"/>
                <w:szCs w:val="20"/>
              </w:rPr>
              <w:t>１</w:t>
            </w:r>
            <w:r>
              <w:rPr>
                <w:rFonts w:asciiTheme="minorEastAsia" w:hAnsiTheme="minorEastAsia" w:cs="ＭＳ Ｐゴシック" w:hint="eastAsia"/>
                <w:kern w:val="0"/>
                <w:sz w:val="20"/>
                <w:szCs w:val="20"/>
              </w:rPr>
              <w:t>以下</w:t>
            </w:r>
          </w:p>
        </w:tc>
      </w:tr>
      <w:tr w:rsidR="00A07B2F" w:rsidRPr="007722A3" w14:paraId="0FB1D38E" w14:textId="77777777" w:rsidTr="001B28C5">
        <w:trPr>
          <w:trHeight w:val="375"/>
        </w:trPr>
        <w:tc>
          <w:tcPr>
            <w:tcW w:w="582" w:type="dxa"/>
            <w:vMerge/>
            <w:tcBorders>
              <w:top w:val="nil"/>
              <w:left w:val="single" w:sz="4" w:space="0" w:color="auto"/>
              <w:bottom w:val="single" w:sz="4" w:space="0" w:color="auto"/>
              <w:right w:val="single" w:sz="4" w:space="0" w:color="auto"/>
            </w:tcBorders>
            <w:vAlign w:val="center"/>
            <w:hideMark/>
          </w:tcPr>
          <w:p w14:paraId="42B20E0E" w14:textId="77777777" w:rsidR="00A07B2F" w:rsidRPr="00AB704A" w:rsidRDefault="00A07B2F"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43D2125E" w14:textId="77777777" w:rsidR="00A07B2F" w:rsidRPr="00AB704A" w:rsidRDefault="00A07B2F" w:rsidP="00A07B2F">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砒素及びその化合物</w:t>
            </w:r>
          </w:p>
        </w:tc>
        <w:tc>
          <w:tcPr>
            <w:tcW w:w="1418" w:type="dxa"/>
            <w:tcBorders>
              <w:top w:val="nil"/>
              <w:left w:val="nil"/>
              <w:bottom w:val="single" w:sz="4" w:space="0" w:color="auto"/>
              <w:right w:val="single" w:sz="4" w:space="0" w:color="auto"/>
            </w:tcBorders>
            <w:shd w:val="clear" w:color="000000" w:fill="FFFFFF"/>
            <w:noWrap/>
          </w:tcPr>
          <w:p w14:paraId="6D176D79" w14:textId="77777777" w:rsidR="00A07B2F" w:rsidRDefault="00A07B2F"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36CFA62E" w14:textId="77777777" w:rsidR="00A07B2F" w:rsidRPr="00AB704A"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０．１</w:t>
            </w:r>
            <w:r w:rsidRPr="00AB704A">
              <w:rPr>
                <w:rFonts w:asciiTheme="minorEastAsia" w:hAnsiTheme="minorEastAsia" w:cs="ＭＳ Ｐゴシック" w:hint="eastAsia"/>
                <w:kern w:val="0"/>
                <w:sz w:val="20"/>
                <w:szCs w:val="20"/>
              </w:rPr>
              <w:t>以下</w:t>
            </w:r>
          </w:p>
        </w:tc>
        <w:tc>
          <w:tcPr>
            <w:tcW w:w="1842" w:type="dxa"/>
            <w:tcBorders>
              <w:top w:val="nil"/>
              <w:left w:val="nil"/>
              <w:bottom w:val="single" w:sz="4" w:space="0" w:color="auto"/>
              <w:right w:val="single" w:sz="4" w:space="0" w:color="auto"/>
            </w:tcBorders>
            <w:shd w:val="clear" w:color="000000" w:fill="FFFFFF"/>
            <w:noWrap/>
            <w:vAlign w:val="center"/>
            <w:hideMark/>
          </w:tcPr>
          <w:p w14:paraId="572709DA" w14:textId="77777777" w:rsidR="00A07B2F" w:rsidRPr="00AB704A"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０．０５以下</w:t>
            </w:r>
          </w:p>
        </w:tc>
      </w:tr>
      <w:tr w:rsidR="00A07B2F" w:rsidRPr="007722A3" w14:paraId="33255061" w14:textId="77777777" w:rsidTr="008D59DA">
        <w:trPr>
          <w:trHeight w:val="375"/>
        </w:trPr>
        <w:tc>
          <w:tcPr>
            <w:tcW w:w="582" w:type="dxa"/>
            <w:vMerge/>
            <w:tcBorders>
              <w:top w:val="nil"/>
              <w:left w:val="single" w:sz="4" w:space="0" w:color="auto"/>
              <w:bottom w:val="single" w:sz="4" w:space="0" w:color="auto"/>
              <w:right w:val="single" w:sz="4" w:space="0" w:color="auto"/>
            </w:tcBorders>
            <w:vAlign w:val="center"/>
            <w:hideMark/>
          </w:tcPr>
          <w:p w14:paraId="340D9C85" w14:textId="77777777" w:rsidR="00A07B2F" w:rsidRPr="00AB704A" w:rsidRDefault="00A07B2F"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093A5B0F" w14:textId="77777777" w:rsidR="00A07B2F" w:rsidRPr="00AB704A" w:rsidRDefault="00A07B2F" w:rsidP="00000669">
            <w:pPr>
              <w:widowControl/>
              <w:spacing w:line="320" w:lineRule="exact"/>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水銀及びアルキル水銀</w:t>
            </w:r>
          </w:p>
          <w:p w14:paraId="1EC3FF88" w14:textId="77777777" w:rsidR="00A07B2F" w:rsidRPr="00AB704A" w:rsidRDefault="00A07B2F" w:rsidP="00000669">
            <w:pPr>
              <w:widowControl/>
              <w:spacing w:line="320" w:lineRule="exact"/>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その他の水銀化合物</w:t>
            </w:r>
          </w:p>
        </w:tc>
        <w:tc>
          <w:tcPr>
            <w:tcW w:w="1418" w:type="dxa"/>
            <w:tcBorders>
              <w:top w:val="nil"/>
              <w:left w:val="nil"/>
              <w:bottom w:val="single" w:sz="4" w:space="0" w:color="auto"/>
              <w:right w:val="single" w:sz="4" w:space="0" w:color="auto"/>
            </w:tcBorders>
            <w:shd w:val="clear" w:color="000000" w:fill="FFFFFF"/>
            <w:noWrap/>
          </w:tcPr>
          <w:p w14:paraId="602EB6E8" w14:textId="77777777" w:rsidR="00A07B2F" w:rsidRDefault="00A07B2F"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7B2BCC74" w14:textId="77777777" w:rsidR="00A07B2F" w:rsidRPr="00AB704A"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０．００５</w:t>
            </w:r>
            <w:r w:rsidRPr="00AB704A">
              <w:rPr>
                <w:rFonts w:asciiTheme="minorEastAsia" w:hAnsiTheme="minorEastAsia" w:cs="ＭＳ Ｐゴシック" w:hint="eastAsia"/>
                <w:kern w:val="0"/>
                <w:sz w:val="20"/>
                <w:szCs w:val="20"/>
              </w:rPr>
              <w:t>以下</w:t>
            </w:r>
          </w:p>
        </w:tc>
        <w:tc>
          <w:tcPr>
            <w:tcW w:w="1842"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5A4F66BD" w14:textId="77777777" w:rsidR="00A07B2F" w:rsidRPr="00441B33" w:rsidRDefault="00A07B2F" w:rsidP="00A07B2F">
            <w:pPr>
              <w:widowControl/>
              <w:jc w:val="center"/>
              <w:rPr>
                <w:rFonts w:asciiTheme="minorEastAsia" w:hAnsiTheme="minorEastAsia" w:cs="ＭＳ Ｐゴシック"/>
                <w:kern w:val="0"/>
                <w:sz w:val="18"/>
                <w:szCs w:val="18"/>
              </w:rPr>
            </w:pPr>
            <w:r w:rsidRPr="00441B33">
              <w:rPr>
                <w:rFonts w:asciiTheme="minorEastAsia" w:hAnsiTheme="minorEastAsia" w:cs="ＭＳ Ｐゴシック" w:hint="eastAsia"/>
                <w:kern w:val="0"/>
                <w:sz w:val="18"/>
                <w:szCs w:val="18"/>
              </w:rPr>
              <w:t>検出されないこと</w:t>
            </w:r>
            <w:r>
              <w:rPr>
                <w:rFonts w:asciiTheme="minorEastAsia" w:hAnsiTheme="minorEastAsia" w:cs="ＭＳ Ｐゴシック" w:hint="eastAsia"/>
                <w:kern w:val="0"/>
                <w:sz w:val="18"/>
                <w:szCs w:val="18"/>
              </w:rPr>
              <w:t>。</w:t>
            </w:r>
          </w:p>
        </w:tc>
      </w:tr>
      <w:tr w:rsidR="00A07B2F" w:rsidRPr="007722A3" w14:paraId="3228EC00" w14:textId="77777777" w:rsidTr="001B28C5">
        <w:trPr>
          <w:trHeight w:val="375"/>
        </w:trPr>
        <w:tc>
          <w:tcPr>
            <w:tcW w:w="582" w:type="dxa"/>
            <w:vMerge/>
            <w:tcBorders>
              <w:top w:val="nil"/>
              <w:left w:val="single" w:sz="4" w:space="0" w:color="auto"/>
              <w:bottom w:val="single" w:sz="4" w:space="0" w:color="auto"/>
              <w:right w:val="single" w:sz="4" w:space="0" w:color="auto"/>
            </w:tcBorders>
            <w:vAlign w:val="center"/>
            <w:hideMark/>
          </w:tcPr>
          <w:p w14:paraId="39896C69" w14:textId="77777777" w:rsidR="00A07B2F" w:rsidRPr="00AB704A" w:rsidRDefault="00A07B2F"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6810C372" w14:textId="77777777" w:rsidR="00A07B2F" w:rsidRPr="00AB704A" w:rsidRDefault="00A07B2F" w:rsidP="00A07B2F">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アルキル水銀化合物</w:t>
            </w:r>
          </w:p>
        </w:tc>
        <w:tc>
          <w:tcPr>
            <w:tcW w:w="1418" w:type="dxa"/>
            <w:tcBorders>
              <w:top w:val="nil"/>
              <w:left w:val="nil"/>
              <w:bottom w:val="single" w:sz="4" w:space="0" w:color="auto"/>
              <w:right w:val="single" w:sz="4" w:space="0" w:color="auto"/>
            </w:tcBorders>
            <w:shd w:val="clear" w:color="000000" w:fill="FFFFFF"/>
            <w:noWrap/>
          </w:tcPr>
          <w:p w14:paraId="6626DB4E" w14:textId="77777777" w:rsidR="00A07B2F" w:rsidRDefault="00A07B2F"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7BB838F1" w14:textId="77777777" w:rsidR="00A07B2F" w:rsidRPr="00441B33" w:rsidRDefault="00A07B2F" w:rsidP="00A07B2F">
            <w:pPr>
              <w:widowControl/>
              <w:jc w:val="center"/>
              <w:rPr>
                <w:rFonts w:asciiTheme="minorEastAsia" w:hAnsiTheme="minorEastAsia" w:cs="ＭＳ Ｐゴシック"/>
                <w:kern w:val="0"/>
                <w:sz w:val="18"/>
                <w:szCs w:val="18"/>
              </w:rPr>
            </w:pPr>
            <w:r w:rsidRPr="00441B33">
              <w:rPr>
                <w:rFonts w:asciiTheme="minorEastAsia" w:hAnsiTheme="minorEastAsia" w:cs="ＭＳ Ｐゴシック" w:hint="eastAsia"/>
                <w:kern w:val="0"/>
                <w:sz w:val="18"/>
                <w:szCs w:val="18"/>
              </w:rPr>
              <w:t>検出されないこと</w:t>
            </w:r>
            <w:r>
              <w:rPr>
                <w:rFonts w:asciiTheme="minorEastAsia" w:hAnsiTheme="minorEastAsia" w:cs="ＭＳ Ｐゴシック" w:hint="eastAsia"/>
                <w:kern w:val="0"/>
                <w:sz w:val="18"/>
                <w:szCs w:val="18"/>
              </w:rPr>
              <w:t>。</w:t>
            </w:r>
          </w:p>
        </w:tc>
        <w:tc>
          <w:tcPr>
            <w:tcW w:w="1842" w:type="dxa"/>
            <w:vMerge/>
            <w:tcBorders>
              <w:top w:val="nil"/>
              <w:left w:val="single" w:sz="4" w:space="0" w:color="auto"/>
              <w:bottom w:val="single" w:sz="4" w:space="0" w:color="auto"/>
              <w:right w:val="single" w:sz="4" w:space="0" w:color="auto"/>
            </w:tcBorders>
            <w:vAlign w:val="center"/>
            <w:hideMark/>
          </w:tcPr>
          <w:p w14:paraId="656D6E2F" w14:textId="77777777" w:rsidR="00A07B2F" w:rsidRPr="00AB704A" w:rsidRDefault="00A07B2F" w:rsidP="00A07B2F">
            <w:pPr>
              <w:widowControl/>
              <w:jc w:val="left"/>
              <w:rPr>
                <w:rFonts w:asciiTheme="minorEastAsia" w:hAnsiTheme="minorEastAsia" w:cs="ＭＳ Ｐゴシック"/>
                <w:kern w:val="0"/>
                <w:sz w:val="20"/>
                <w:szCs w:val="20"/>
              </w:rPr>
            </w:pPr>
          </w:p>
        </w:tc>
      </w:tr>
      <w:tr w:rsidR="00A07B2F" w:rsidRPr="007722A3" w14:paraId="5BCE5B24" w14:textId="77777777" w:rsidTr="008D59DA">
        <w:trPr>
          <w:trHeight w:val="480"/>
        </w:trPr>
        <w:tc>
          <w:tcPr>
            <w:tcW w:w="582" w:type="dxa"/>
            <w:vMerge/>
            <w:tcBorders>
              <w:top w:val="nil"/>
              <w:left w:val="single" w:sz="4" w:space="0" w:color="auto"/>
              <w:bottom w:val="single" w:sz="4" w:space="0" w:color="auto"/>
              <w:right w:val="single" w:sz="4" w:space="0" w:color="auto"/>
            </w:tcBorders>
            <w:vAlign w:val="center"/>
            <w:hideMark/>
          </w:tcPr>
          <w:p w14:paraId="66F27731" w14:textId="77777777" w:rsidR="00A07B2F" w:rsidRPr="00AB704A" w:rsidRDefault="00A07B2F"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7ED37FAB" w14:textId="77777777" w:rsidR="00A07B2F" w:rsidRPr="00AB704A" w:rsidRDefault="00A07B2F" w:rsidP="00A07B2F">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ふっ素及びその化合物</w:t>
            </w:r>
          </w:p>
        </w:tc>
        <w:tc>
          <w:tcPr>
            <w:tcW w:w="1418" w:type="dxa"/>
            <w:tcBorders>
              <w:top w:val="nil"/>
              <w:left w:val="nil"/>
              <w:bottom w:val="single" w:sz="4" w:space="0" w:color="auto"/>
              <w:right w:val="single" w:sz="4" w:space="0" w:color="auto"/>
            </w:tcBorders>
            <w:shd w:val="clear" w:color="000000" w:fill="FFFFFF"/>
            <w:noWrap/>
          </w:tcPr>
          <w:p w14:paraId="12D5C067" w14:textId="77777777" w:rsidR="00A07B2F" w:rsidRDefault="00A07B2F"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vAlign w:val="center"/>
            <w:hideMark/>
          </w:tcPr>
          <w:p w14:paraId="2D42FDDF" w14:textId="77777777" w:rsidR="00A07B2F" w:rsidRDefault="00A07B2F" w:rsidP="00000669">
            <w:pPr>
              <w:widowControl/>
              <w:spacing w:line="320" w:lineRule="exact"/>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１５</w:t>
            </w:r>
            <w:r w:rsidRPr="00AB704A">
              <w:rPr>
                <w:rFonts w:asciiTheme="minorEastAsia" w:hAnsiTheme="minorEastAsia" w:cs="ＭＳ Ｐゴシック" w:hint="eastAsia"/>
                <w:kern w:val="0"/>
                <w:sz w:val="20"/>
                <w:szCs w:val="20"/>
              </w:rPr>
              <w:t>以下</w:t>
            </w:r>
          </w:p>
          <w:p w14:paraId="7E120E4D" w14:textId="77777777" w:rsidR="00A07B2F" w:rsidRPr="00AB704A" w:rsidRDefault="00A07B2F" w:rsidP="00000669">
            <w:pPr>
              <w:widowControl/>
              <w:spacing w:line="320" w:lineRule="exact"/>
              <w:jc w:val="center"/>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 xml:space="preserve">（境川・衣浦） </w:t>
            </w:r>
            <w:r w:rsidRPr="00AB704A">
              <w:rPr>
                <w:rFonts w:asciiTheme="minorEastAsia" w:hAnsiTheme="minorEastAsia" w:cs="ＭＳ Ｐゴシック" w:hint="eastAsia"/>
                <w:kern w:val="0"/>
                <w:sz w:val="20"/>
                <w:szCs w:val="20"/>
              </w:rPr>
              <w:br/>
            </w:r>
            <w:r>
              <w:rPr>
                <w:rFonts w:asciiTheme="minorEastAsia" w:hAnsiTheme="minorEastAsia" w:cs="ＭＳ Ｐゴシック" w:hint="eastAsia"/>
                <w:kern w:val="0"/>
                <w:sz w:val="20"/>
                <w:szCs w:val="20"/>
              </w:rPr>
              <w:t>８</w:t>
            </w:r>
            <w:r w:rsidRPr="00AB704A">
              <w:rPr>
                <w:rFonts w:asciiTheme="minorEastAsia" w:hAnsiTheme="minorEastAsia" w:cs="ＭＳ Ｐゴシック" w:hint="eastAsia"/>
                <w:kern w:val="0"/>
                <w:sz w:val="20"/>
                <w:szCs w:val="20"/>
              </w:rPr>
              <w:t>以下（矢作川）</w:t>
            </w:r>
          </w:p>
        </w:tc>
        <w:tc>
          <w:tcPr>
            <w:tcW w:w="1842" w:type="dxa"/>
            <w:tcBorders>
              <w:top w:val="nil"/>
              <w:left w:val="nil"/>
              <w:bottom w:val="single" w:sz="4" w:space="0" w:color="auto"/>
              <w:right w:val="single" w:sz="4" w:space="0" w:color="auto"/>
            </w:tcBorders>
            <w:shd w:val="clear" w:color="000000" w:fill="FFFFFF"/>
            <w:noWrap/>
            <w:vAlign w:val="center"/>
            <w:hideMark/>
          </w:tcPr>
          <w:p w14:paraId="15BBAC51" w14:textId="77777777" w:rsidR="00A07B2F" w:rsidRPr="00AB704A" w:rsidRDefault="00A07B2F"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８</w:t>
            </w:r>
            <w:r w:rsidRPr="00AB704A">
              <w:rPr>
                <w:rFonts w:asciiTheme="minorEastAsia" w:hAnsiTheme="minorEastAsia" w:cs="ＭＳ Ｐゴシック" w:hint="eastAsia"/>
                <w:kern w:val="0"/>
                <w:sz w:val="20"/>
                <w:szCs w:val="20"/>
              </w:rPr>
              <w:t>以下</w:t>
            </w:r>
          </w:p>
        </w:tc>
      </w:tr>
      <w:tr w:rsidR="00E07FA5" w:rsidRPr="007722A3" w14:paraId="2BCF3594" w14:textId="77777777" w:rsidTr="00E876D1">
        <w:trPr>
          <w:trHeight w:val="375"/>
        </w:trPr>
        <w:tc>
          <w:tcPr>
            <w:tcW w:w="582" w:type="dxa"/>
            <w:vMerge w:val="restart"/>
            <w:tcBorders>
              <w:top w:val="nil"/>
              <w:left w:val="single" w:sz="4" w:space="0" w:color="auto"/>
              <w:right w:val="single" w:sz="4" w:space="0" w:color="auto"/>
            </w:tcBorders>
            <w:shd w:val="clear" w:color="000000" w:fill="FFFFFF"/>
            <w:noWrap/>
            <w:textDirection w:val="tbRlV"/>
            <w:vAlign w:val="center"/>
            <w:hideMark/>
          </w:tcPr>
          <w:p w14:paraId="168B6B5E" w14:textId="77777777" w:rsidR="00E07FA5" w:rsidRPr="00AB704A" w:rsidRDefault="00E07FA5" w:rsidP="00A07B2F">
            <w:pPr>
              <w:widowControl/>
              <w:jc w:val="center"/>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生活環境項目</w:t>
            </w: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7DA2AF37" w14:textId="77777777" w:rsidR="00E07FA5" w:rsidRPr="00AB704A" w:rsidRDefault="00E07FA5" w:rsidP="00A07B2F">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フェノール類</w:t>
            </w:r>
          </w:p>
        </w:tc>
        <w:tc>
          <w:tcPr>
            <w:tcW w:w="1418" w:type="dxa"/>
            <w:tcBorders>
              <w:top w:val="nil"/>
              <w:left w:val="nil"/>
              <w:bottom w:val="single" w:sz="4" w:space="0" w:color="auto"/>
              <w:right w:val="single" w:sz="4" w:space="0" w:color="auto"/>
            </w:tcBorders>
            <w:shd w:val="clear" w:color="000000" w:fill="FFFFFF"/>
            <w:noWrap/>
          </w:tcPr>
          <w:p w14:paraId="6528C86A" w14:textId="77777777" w:rsidR="00E07FA5" w:rsidRDefault="00E07FA5"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689D7906" w14:textId="77777777" w:rsidR="00E07FA5" w:rsidRPr="00AB704A"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Pr="00AB704A">
              <w:rPr>
                <w:rFonts w:asciiTheme="minorEastAsia" w:hAnsiTheme="minorEastAsia" w:cs="ＭＳ Ｐゴシック" w:hint="eastAsia"/>
                <w:kern w:val="0"/>
                <w:sz w:val="20"/>
                <w:szCs w:val="20"/>
              </w:rPr>
              <w:t>以下</w:t>
            </w:r>
          </w:p>
        </w:tc>
        <w:tc>
          <w:tcPr>
            <w:tcW w:w="1842" w:type="dxa"/>
            <w:tcBorders>
              <w:top w:val="nil"/>
              <w:left w:val="nil"/>
              <w:bottom w:val="single" w:sz="4" w:space="0" w:color="auto"/>
              <w:right w:val="single" w:sz="4" w:space="0" w:color="auto"/>
            </w:tcBorders>
            <w:shd w:val="clear" w:color="000000" w:fill="FFFFFF"/>
            <w:noWrap/>
            <w:vAlign w:val="center"/>
            <w:hideMark/>
          </w:tcPr>
          <w:p w14:paraId="7C38D84E" w14:textId="77777777" w:rsidR="00E07FA5" w:rsidRPr="00AB704A"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３</w:t>
            </w:r>
            <w:r w:rsidRPr="00AB704A">
              <w:rPr>
                <w:rFonts w:asciiTheme="minorEastAsia" w:hAnsiTheme="minorEastAsia" w:cs="ＭＳ Ｐゴシック" w:hint="eastAsia"/>
                <w:kern w:val="0"/>
                <w:sz w:val="20"/>
                <w:szCs w:val="20"/>
              </w:rPr>
              <w:t>以下</w:t>
            </w:r>
          </w:p>
        </w:tc>
      </w:tr>
      <w:tr w:rsidR="00E07FA5" w:rsidRPr="007722A3" w14:paraId="3C30FB81" w14:textId="77777777" w:rsidTr="00E876D1">
        <w:trPr>
          <w:trHeight w:val="375"/>
        </w:trPr>
        <w:tc>
          <w:tcPr>
            <w:tcW w:w="582" w:type="dxa"/>
            <w:vMerge/>
            <w:tcBorders>
              <w:left w:val="single" w:sz="4" w:space="0" w:color="auto"/>
              <w:right w:val="single" w:sz="4" w:space="0" w:color="auto"/>
            </w:tcBorders>
            <w:vAlign w:val="center"/>
            <w:hideMark/>
          </w:tcPr>
          <w:p w14:paraId="47473160" w14:textId="77777777" w:rsidR="00E07FA5" w:rsidRPr="00AB704A" w:rsidRDefault="00E07FA5"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113E1C13" w14:textId="77777777" w:rsidR="00E07FA5" w:rsidRPr="00AB704A" w:rsidRDefault="00E07FA5" w:rsidP="00A07B2F">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銅及びその化合物</w:t>
            </w:r>
          </w:p>
        </w:tc>
        <w:tc>
          <w:tcPr>
            <w:tcW w:w="1418" w:type="dxa"/>
            <w:tcBorders>
              <w:top w:val="nil"/>
              <w:left w:val="nil"/>
              <w:bottom w:val="single" w:sz="4" w:space="0" w:color="auto"/>
              <w:right w:val="single" w:sz="4" w:space="0" w:color="auto"/>
            </w:tcBorders>
            <w:shd w:val="clear" w:color="000000" w:fill="FFFFFF"/>
            <w:noWrap/>
          </w:tcPr>
          <w:p w14:paraId="16C7C378" w14:textId="77777777" w:rsidR="00E07FA5" w:rsidRDefault="00E07FA5"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08A29FC6" w14:textId="77777777" w:rsidR="00E07FA5" w:rsidRPr="00AB704A"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３</w:t>
            </w:r>
            <w:r w:rsidRPr="00AB704A">
              <w:rPr>
                <w:rFonts w:asciiTheme="minorEastAsia" w:hAnsiTheme="minorEastAsia" w:cs="ＭＳ Ｐゴシック" w:hint="eastAsia"/>
                <w:kern w:val="0"/>
                <w:sz w:val="20"/>
                <w:szCs w:val="20"/>
              </w:rPr>
              <w:t>以下</w:t>
            </w:r>
          </w:p>
        </w:tc>
        <w:tc>
          <w:tcPr>
            <w:tcW w:w="1842" w:type="dxa"/>
            <w:tcBorders>
              <w:top w:val="nil"/>
              <w:left w:val="nil"/>
              <w:bottom w:val="single" w:sz="4" w:space="0" w:color="auto"/>
              <w:right w:val="single" w:sz="4" w:space="0" w:color="auto"/>
            </w:tcBorders>
            <w:shd w:val="clear" w:color="000000" w:fill="FFFFFF"/>
            <w:noWrap/>
            <w:vAlign w:val="center"/>
            <w:hideMark/>
          </w:tcPr>
          <w:p w14:paraId="61D825DA" w14:textId="77777777" w:rsidR="00E07FA5" w:rsidRPr="00AB704A"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w:t>
            </w:r>
            <w:r w:rsidRPr="00AB704A">
              <w:rPr>
                <w:rFonts w:asciiTheme="minorEastAsia" w:hAnsiTheme="minorEastAsia" w:cs="ＭＳ Ｐゴシック" w:hint="eastAsia"/>
                <w:kern w:val="0"/>
                <w:sz w:val="20"/>
                <w:szCs w:val="20"/>
              </w:rPr>
              <w:t>以下</w:t>
            </w:r>
          </w:p>
        </w:tc>
      </w:tr>
      <w:tr w:rsidR="00E07FA5" w:rsidRPr="007722A3" w14:paraId="5A60944A" w14:textId="77777777" w:rsidTr="00E876D1">
        <w:trPr>
          <w:trHeight w:val="375"/>
        </w:trPr>
        <w:tc>
          <w:tcPr>
            <w:tcW w:w="582" w:type="dxa"/>
            <w:vMerge/>
            <w:tcBorders>
              <w:left w:val="single" w:sz="4" w:space="0" w:color="auto"/>
              <w:right w:val="single" w:sz="4" w:space="0" w:color="auto"/>
            </w:tcBorders>
            <w:vAlign w:val="center"/>
            <w:hideMark/>
          </w:tcPr>
          <w:p w14:paraId="3E2D5F80" w14:textId="77777777" w:rsidR="00E07FA5" w:rsidRPr="00AB704A" w:rsidRDefault="00E07FA5"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6DB590F5" w14:textId="77777777" w:rsidR="00E07FA5" w:rsidRPr="00AB704A" w:rsidRDefault="00E07FA5" w:rsidP="00A07B2F">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亜鉛及びその化合物</w:t>
            </w:r>
          </w:p>
        </w:tc>
        <w:tc>
          <w:tcPr>
            <w:tcW w:w="1418" w:type="dxa"/>
            <w:tcBorders>
              <w:top w:val="nil"/>
              <w:left w:val="nil"/>
              <w:bottom w:val="single" w:sz="4" w:space="0" w:color="auto"/>
              <w:right w:val="single" w:sz="4" w:space="0" w:color="auto"/>
            </w:tcBorders>
            <w:shd w:val="clear" w:color="000000" w:fill="FFFFFF"/>
            <w:noWrap/>
          </w:tcPr>
          <w:p w14:paraId="6986F093" w14:textId="77777777" w:rsidR="00E07FA5" w:rsidRDefault="00E07FA5"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78C8350E" w14:textId="77777777" w:rsidR="00E07FA5" w:rsidRPr="00AB704A"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w:t>
            </w:r>
            <w:r w:rsidRPr="00AB704A">
              <w:rPr>
                <w:rFonts w:asciiTheme="minorEastAsia" w:hAnsiTheme="minorEastAsia" w:cs="ＭＳ Ｐゴシック" w:hint="eastAsia"/>
                <w:kern w:val="0"/>
                <w:sz w:val="20"/>
                <w:szCs w:val="20"/>
              </w:rPr>
              <w:t>以下</w:t>
            </w:r>
          </w:p>
        </w:tc>
        <w:tc>
          <w:tcPr>
            <w:tcW w:w="1842" w:type="dxa"/>
            <w:tcBorders>
              <w:top w:val="nil"/>
              <w:left w:val="nil"/>
              <w:bottom w:val="single" w:sz="4" w:space="0" w:color="auto"/>
              <w:right w:val="single" w:sz="4" w:space="0" w:color="auto"/>
            </w:tcBorders>
            <w:shd w:val="clear" w:color="000000" w:fill="FFFFFF"/>
            <w:noWrap/>
            <w:vAlign w:val="center"/>
            <w:hideMark/>
          </w:tcPr>
          <w:p w14:paraId="33A84B61" w14:textId="77777777" w:rsidR="00E07FA5" w:rsidRPr="00AB704A"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w:t>
            </w:r>
            <w:r w:rsidRPr="00AB704A">
              <w:rPr>
                <w:rFonts w:asciiTheme="minorEastAsia" w:hAnsiTheme="minorEastAsia" w:cs="ＭＳ Ｐゴシック" w:hint="eastAsia"/>
                <w:kern w:val="0"/>
                <w:sz w:val="20"/>
                <w:szCs w:val="20"/>
              </w:rPr>
              <w:t>以下</w:t>
            </w:r>
          </w:p>
        </w:tc>
      </w:tr>
      <w:tr w:rsidR="00E07FA5" w:rsidRPr="007722A3" w14:paraId="306CFFC8" w14:textId="77777777" w:rsidTr="00E876D1">
        <w:trPr>
          <w:trHeight w:val="375"/>
        </w:trPr>
        <w:tc>
          <w:tcPr>
            <w:tcW w:w="582" w:type="dxa"/>
            <w:vMerge/>
            <w:tcBorders>
              <w:left w:val="single" w:sz="4" w:space="0" w:color="auto"/>
              <w:right w:val="single" w:sz="4" w:space="0" w:color="auto"/>
            </w:tcBorders>
            <w:vAlign w:val="center"/>
            <w:hideMark/>
          </w:tcPr>
          <w:p w14:paraId="4625C2BC" w14:textId="77777777" w:rsidR="00E07FA5" w:rsidRPr="00AB704A" w:rsidRDefault="00E07FA5"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31AC76B2" w14:textId="77777777" w:rsidR="00E07FA5" w:rsidRPr="00AB704A" w:rsidRDefault="00E07FA5" w:rsidP="00A07B2F">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鉄及びその化合物（溶解性）</w:t>
            </w:r>
          </w:p>
        </w:tc>
        <w:tc>
          <w:tcPr>
            <w:tcW w:w="1418" w:type="dxa"/>
            <w:tcBorders>
              <w:top w:val="nil"/>
              <w:left w:val="nil"/>
              <w:bottom w:val="single" w:sz="4" w:space="0" w:color="auto"/>
              <w:right w:val="single" w:sz="4" w:space="0" w:color="auto"/>
            </w:tcBorders>
            <w:shd w:val="clear" w:color="000000" w:fill="FFFFFF"/>
            <w:noWrap/>
          </w:tcPr>
          <w:p w14:paraId="405260AF" w14:textId="77777777" w:rsidR="00E07FA5" w:rsidRDefault="00E07FA5"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3353E122" w14:textId="77777777" w:rsidR="00E07FA5" w:rsidRPr="00AB704A"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１０</w:t>
            </w:r>
            <w:r w:rsidRPr="00AB704A">
              <w:rPr>
                <w:rFonts w:asciiTheme="minorEastAsia" w:hAnsiTheme="minorEastAsia" w:cs="ＭＳ Ｐゴシック" w:hint="eastAsia"/>
                <w:kern w:val="0"/>
                <w:sz w:val="20"/>
                <w:szCs w:val="20"/>
              </w:rPr>
              <w:t>以下</w:t>
            </w:r>
          </w:p>
        </w:tc>
        <w:tc>
          <w:tcPr>
            <w:tcW w:w="1842" w:type="dxa"/>
            <w:tcBorders>
              <w:top w:val="nil"/>
              <w:left w:val="nil"/>
              <w:bottom w:val="single" w:sz="4" w:space="0" w:color="auto"/>
              <w:right w:val="single" w:sz="4" w:space="0" w:color="auto"/>
            </w:tcBorders>
            <w:shd w:val="clear" w:color="000000" w:fill="FFFFFF"/>
            <w:noWrap/>
            <w:vAlign w:val="center"/>
            <w:hideMark/>
          </w:tcPr>
          <w:p w14:paraId="33F09ABC" w14:textId="77777777" w:rsidR="00E07FA5" w:rsidRPr="00AB704A"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Pr="00AB704A">
              <w:rPr>
                <w:rFonts w:asciiTheme="minorEastAsia" w:hAnsiTheme="minorEastAsia" w:cs="ＭＳ Ｐゴシック" w:hint="eastAsia"/>
                <w:kern w:val="0"/>
                <w:sz w:val="20"/>
                <w:szCs w:val="20"/>
              </w:rPr>
              <w:t>以下</w:t>
            </w:r>
          </w:p>
        </w:tc>
      </w:tr>
      <w:tr w:rsidR="00E07FA5" w:rsidRPr="007722A3" w14:paraId="08325271" w14:textId="77777777" w:rsidTr="00E876D1">
        <w:trPr>
          <w:trHeight w:val="375"/>
        </w:trPr>
        <w:tc>
          <w:tcPr>
            <w:tcW w:w="582" w:type="dxa"/>
            <w:vMerge/>
            <w:tcBorders>
              <w:left w:val="single" w:sz="4" w:space="0" w:color="auto"/>
              <w:right w:val="single" w:sz="4" w:space="0" w:color="auto"/>
            </w:tcBorders>
            <w:vAlign w:val="center"/>
            <w:hideMark/>
          </w:tcPr>
          <w:p w14:paraId="609D5B32" w14:textId="77777777" w:rsidR="00E07FA5" w:rsidRPr="00AB704A" w:rsidRDefault="00E07FA5"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0FC06835" w14:textId="77777777" w:rsidR="00E07FA5" w:rsidRDefault="00E07FA5" w:rsidP="00000669">
            <w:pPr>
              <w:widowControl/>
              <w:spacing w:line="320" w:lineRule="exact"/>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マンガン及びその化合物</w:t>
            </w:r>
          </w:p>
          <w:p w14:paraId="636A60F7" w14:textId="77777777" w:rsidR="00E07FA5" w:rsidRPr="00AB704A" w:rsidRDefault="00E07FA5" w:rsidP="00000669">
            <w:pPr>
              <w:widowControl/>
              <w:spacing w:line="320" w:lineRule="exact"/>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（溶解性）</w:t>
            </w:r>
          </w:p>
        </w:tc>
        <w:tc>
          <w:tcPr>
            <w:tcW w:w="1418" w:type="dxa"/>
            <w:tcBorders>
              <w:top w:val="nil"/>
              <w:left w:val="nil"/>
              <w:bottom w:val="single" w:sz="4" w:space="0" w:color="auto"/>
              <w:right w:val="single" w:sz="4" w:space="0" w:color="auto"/>
            </w:tcBorders>
            <w:shd w:val="clear" w:color="000000" w:fill="FFFFFF"/>
            <w:noWrap/>
          </w:tcPr>
          <w:p w14:paraId="0316C7EA" w14:textId="77777777" w:rsidR="00E07FA5" w:rsidRDefault="00E07FA5"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1C0009DE" w14:textId="77777777" w:rsidR="00E07FA5" w:rsidRPr="00AB704A"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１０</w:t>
            </w:r>
            <w:r w:rsidRPr="00AB704A">
              <w:rPr>
                <w:rFonts w:asciiTheme="minorEastAsia" w:hAnsiTheme="minorEastAsia" w:cs="ＭＳ Ｐゴシック" w:hint="eastAsia"/>
                <w:kern w:val="0"/>
                <w:sz w:val="20"/>
                <w:szCs w:val="20"/>
              </w:rPr>
              <w:t>以下</w:t>
            </w:r>
          </w:p>
        </w:tc>
        <w:tc>
          <w:tcPr>
            <w:tcW w:w="1842" w:type="dxa"/>
            <w:tcBorders>
              <w:top w:val="nil"/>
              <w:left w:val="nil"/>
              <w:bottom w:val="single" w:sz="4" w:space="0" w:color="auto"/>
              <w:right w:val="single" w:sz="4" w:space="0" w:color="auto"/>
            </w:tcBorders>
            <w:shd w:val="clear" w:color="000000" w:fill="FFFFFF"/>
            <w:noWrap/>
            <w:vAlign w:val="center"/>
            <w:hideMark/>
          </w:tcPr>
          <w:p w14:paraId="4887436C" w14:textId="77777777" w:rsidR="00E07FA5" w:rsidRPr="00AB704A"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Pr="00AB704A">
              <w:rPr>
                <w:rFonts w:asciiTheme="minorEastAsia" w:hAnsiTheme="minorEastAsia" w:cs="ＭＳ Ｐゴシック" w:hint="eastAsia"/>
                <w:kern w:val="0"/>
                <w:sz w:val="20"/>
                <w:szCs w:val="20"/>
              </w:rPr>
              <w:t>以下</w:t>
            </w:r>
          </w:p>
        </w:tc>
      </w:tr>
      <w:tr w:rsidR="00E07FA5" w:rsidRPr="007722A3" w14:paraId="73EC3DFD" w14:textId="77777777" w:rsidTr="00E07FA5">
        <w:trPr>
          <w:trHeight w:val="375"/>
        </w:trPr>
        <w:tc>
          <w:tcPr>
            <w:tcW w:w="582" w:type="dxa"/>
            <w:vMerge/>
            <w:tcBorders>
              <w:left w:val="single" w:sz="4" w:space="0" w:color="auto"/>
              <w:right w:val="single" w:sz="4" w:space="0" w:color="auto"/>
            </w:tcBorders>
            <w:vAlign w:val="center"/>
            <w:hideMark/>
          </w:tcPr>
          <w:p w14:paraId="0D91621D" w14:textId="77777777" w:rsidR="00E07FA5" w:rsidRPr="00AB704A" w:rsidRDefault="00E07FA5" w:rsidP="00A07B2F">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1D6DBAB2" w14:textId="77777777" w:rsidR="00E07FA5" w:rsidRPr="00AB704A" w:rsidRDefault="00E07FA5" w:rsidP="00A07B2F">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クロム及びその化合物</w:t>
            </w:r>
          </w:p>
        </w:tc>
        <w:tc>
          <w:tcPr>
            <w:tcW w:w="1418" w:type="dxa"/>
            <w:tcBorders>
              <w:top w:val="nil"/>
              <w:left w:val="nil"/>
              <w:bottom w:val="single" w:sz="4" w:space="0" w:color="auto"/>
              <w:right w:val="single" w:sz="4" w:space="0" w:color="auto"/>
            </w:tcBorders>
            <w:shd w:val="clear" w:color="000000" w:fill="FFFFFF"/>
            <w:noWrap/>
          </w:tcPr>
          <w:p w14:paraId="159FEF12" w14:textId="77777777" w:rsidR="00E07FA5" w:rsidRDefault="00E07FA5" w:rsidP="00A07B2F">
            <w:pPr>
              <w:jc w:val="center"/>
            </w:pPr>
            <w:r w:rsidRPr="008F4301">
              <w:rPr>
                <w:rFonts w:asciiTheme="minorEastAsia" w:hAnsiTheme="minorEastAsia" w:cs="ＭＳ Ｐゴシック" w:hint="eastAsia"/>
                <w:kern w:val="0"/>
                <w:sz w:val="20"/>
                <w:szCs w:val="20"/>
              </w:rPr>
              <w:t>ｍｇ／Ｌ</w:t>
            </w:r>
          </w:p>
        </w:tc>
        <w:tc>
          <w:tcPr>
            <w:tcW w:w="1843" w:type="dxa"/>
            <w:tcBorders>
              <w:top w:val="nil"/>
              <w:left w:val="nil"/>
              <w:bottom w:val="single" w:sz="4" w:space="0" w:color="auto"/>
              <w:right w:val="single" w:sz="4" w:space="0" w:color="auto"/>
            </w:tcBorders>
            <w:shd w:val="clear" w:color="000000" w:fill="FFFFFF"/>
            <w:noWrap/>
            <w:vAlign w:val="center"/>
            <w:hideMark/>
          </w:tcPr>
          <w:p w14:paraId="33A3460E" w14:textId="77777777" w:rsidR="00E07FA5" w:rsidRPr="00AB704A"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w:t>
            </w:r>
            <w:r w:rsidRPr="00AB704A">
              <w:rPr>
                <w:rFonts w:asciiTheme="minorEastAsia" w:hAnsiTheme="minorEastAsia" w:cs="ＭＳ Ｐゴシック" w:hint="eastAsia"/>
                <w:kern w:val="0"/>
                <w:sz w:val="20"/>
                <w:szCs w:val="20"/>
              </w:rPr>
              <w:t>以下</w:t>
            </w:r>
          </w:p>
        </w:tc>
        <w:tc>
          <w:tcPr>
            <w:tcW w:w="1842" w:type="dxa"/>
            <w:tcBorders>
              <w:top w:val="nil"/>
              <w:left w:val="nil"/>
              <w:bottom w:val="single" w:sz="4" w:space="0" w:color="auto"/>
              <w:right w:val="single" w:sz="4" w:space="0" w:color="auto"/>
            </w:tcBorders>
            <w:shd w:val="clear" w:color="000000" w:fill="FFFFFF"/>
            <w:noWrap/>
            <w:vAlign w:val="center"/>
            <w:hideMark/>
          </w:tcPr>
          <w:p w14:paraId="19C349A0" w14:textId="77777777" w:rsidR="00E07FA5" w:rsidRPr="00AB704A" w:rsidRDefault="00E07FA5" w:rsidP="00A07B2F">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w:t>
            </w:r>
            <w:r w:rsidRPr="00AB704A">
              <w:rPr>
                <w:rFonts w:asciiTheme="minorEastAsia" w:hAnsiTheme="minorEastAsia" w:cs="ＭＳ Ｐゴシック" w:hint="eastAsia"/>
                <w:kern w:val="0"/>
                <w:sz w:val="20"/>
                <w:szCs w:val="20"/>
              </w:rPr>
              <w:t>以下</w:t>
            </w:r>
          </w:p>
        </w:tc>
      </w:tr>
      <w:tr w:rsidR="00E07FA5" w:rsidRPr="007722A3" w14:paraId="6723B348" w14:textId="77777777" w:rsidTr="00E07FA5">
        <w:trPr>
          <w:trHeight w:val="377"/>
        </w:trPr>
        <w:tc>
          <w:tcPr>
            <w:tcW w:w="582" w:type="dxa"/>
            <w:vMerge/>
            <w:tcBorders>
              <w:left w:val="single" w:sz="4" w:space="0" w:color="auto"/>
              <w:right w:val="single" w:sz="4" w:space="0" w:color="auto"/>
            </w:tcBorders>
            <w:vAlign w:val="center"/>
            <w:hideMark/>
          </w:tcPr>
          <w:p w14:paraId="4912FBF6" w14:textId="77777777" w:rsidR="00E07FA5" w:rsidRPr="00AB704A" w:rsidRDefault="00E07FA5" w:rsidP="007722A3">
            <w:pPr>
              <w:widowControl/>
              <w:jc w:val="left"/>
              <w:rPr>
                <w:rFonts w:asciiTheme="minorEastAsia" w:hAnsiTheme="minorEastAsia" w:cs="ＭＳ Ｐゴシック"/>
                <w:kern w:val="0"/>
                <w:sz w:val="20"/>
                <w:szCs w:val="20"/>
              </w:rPr>
            </w:pPr>
          </w:p>
        </w:tc>
        <w:tc>
          <w:tcPr>
            <w:tcW w:w="3103" w:type="dxa"/>
            <w:gridSpan w:val="2"/>
            <w:tcBorders>
              <w:top w:val="nil"/>
              <w:left w:val="single" w:sz="4" w:space="0" w:color="auto"/>
              <w:bottom w:val="single" w:sz="4" w:space="0" w:color="auto"/>
            </w:tcBorders>
            <w:shd w:val="clear" w:color="000000" w:fill="FFFFFF"/>
            <w:noWrap/>
            <w:vAlign w:val="center"/>
            <w:hideMark/>
          </w:tcPr>
          <w:p w14:paraId="4B47D19E" w14:textId="77777777" w:rsidR="00E07FA5" w:rsidRPr="00AB704A" w:rsidRDefault="00E07FA5" w:rsidP="007722A3">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水素イオン濃度（㏗）</w:t>
            </w:r>
          </w:p>
        </w:tc>
        <w:tc>
          <w:tcPr>
            <w:tcW w:w="1418" w:type="dxa"/>
            <w:tcBorders>
              <w:top w:val="single" w:sz="4" w:space="0" w:color="auto"/>
              <w:left w:val="single" w:sz="4" w:space="0" w:color="auto"/>
              <w:bottom w:val="single" w:sz="4" w:space="0" w:color="auto"/>
              <w:tr2bl w:val="single" w:sz="4" w:space="0" w:color="auto"/>
            </w:tcBorders>
            <w:shd w:val="clear" w:color="000000" w:fill="FFFFFF"/>
            <w:vAlign w:val="center"/>
          </w:tcPr>
          <w:p w14:paraId="24C32608" w14:textId="6D96BFC5" w:rsidR="00E07FA5" w:rsidRPr="00AB704A" w:rsidRDefault="00E07FA5" w:rsidP="007722A3">
            <w:pPr>
              <w:widowControl/>
              <w:jc w:val="center"/>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 xml:space="preserve">　</w:t>
            </w:r>
          </w:p>
        </w:tc>
        <w:tc>
          <w:tcPr>
            <w:tcW w:w="1843" w:type="dxa"/>
            <w:tcBorders>
              <w:top w:val="nil"/>
              <w:left w:val="single" w:sz="4" w:space="0" w:color="auto"/>
              <w:bottom w:val="single" w:sz="4" w:space="0" w:color="auto"/>
            </w:tcBorders>
            <w:shd w:val="clear" w:color="000000" w:fill="FFFFFF"/>
            <w:vAlign w:val="center"/>
          </w:tcPr>
          <w:p w14:paraId="624EFC39" w14:textId="0B2EFD96" w:rsidR="00E07FA5" w:rsidRPr="00AB704A" w:rsidRDefault="00E07FA5" w:rsidP="00441B3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Pr="00AB704A">
              <w:rPr>
                <w:rFonts w:asciiTheme="minorEastAsia" w:hAnsiTheme="minorEastAsia" w:cs="ＭＳ Ｐゴシック" w:hint="eastAsia"/>
                <w:kern w:val="0"/>
                <w:sz w:val="20"/>
                <w:szCs w:val="20"/>
              </w:rPr>
              <w:t>越</w:t>
            </w:r>
            <w:r>
              <w:rPr>
                <w:rFonts w:asciiTheme="minorEastAsia" w:hAnsiTheme="minorEastAsia" w:cs="ＭＳ Ｐゴシック" w:hint="eastAsia"/>
                <w:kern w:val="0"/>
                <w:sz w:val="20"/>
                <w:szCs w:val="20"/>
              </w:rPr>
              <w:t>９</w:t>
            </w:r>
            <w:r w:rsidRPr="00AB704A">
              <w:rPr>
                <w:rFonts w:asciiTheme="minorEastAsia" w:hAnsiTheme="minorEastAsia" w:cs="ＭＳ Ｐゴシック" w:hint="eastAsia"/>
                <w:kern w:val="0"/>
                <w:sz w:val="20"/>
                <w:szCs w:val="20"/>
              </w:rPr>
              <w:t>未満</w:t>
            </w:r>
          </w:p>
        </w:tc>
        <w:tc>
          <w:tcPr>
            <w:tcW w:w="1842" w:type="dxa"/>
            <w:tcBorders>
              <w:top w:val="nil"/>
              <w:left w:val="single" w:sz="4" w:space="0" w:color="auto"/>
              <w:bottom w:val="single" w:sz="4" w:space="0" w:color="auto"/>
            </w:tcBorders>
            <w:shd w:val="clear" w:color="000000" w:fill="FFFFFF"/>
            <w:vAlign w:val="center"/>
          </w:tcPr>
          <w:p w14:paraId="2631FF81" w14:textId="2778D9F9" w:rsidR="00E07FA5" w:rsidRPr="00AB704A" w:rsidRDefault="00E07FA5" w:rsidP="007722A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６．０～８．５</w:t>
            </w:r>
          </w:p>
        </w:tc>
      </w:tr>
      <w:tr w:rsidR="00E07FA5" w:rsidRPr="007722A3" w14:paraId="382CE438" w14:textId="77777777" w:rsidTr="00E07FA5">
        <w:trPr>
          <w:trHeight w:val="681"/>
        </w:trPr>
        <w:tc>
          <w:tcPr>
            <w:tcW w:w="582" w:type="dxa"/>
            <w:vMerge/>
            <w:tcBorders>
              <w:left w:val="single" w:sz="4" w:space="0" w:color="auto"/>
              <w:right w:val="single" w:sz="4" w:space="0" w:color="auto"/>
            </w:tcBorders>
            <w:vAlign w:val="center"/>
            <w:hideMark/>
          </w:tcPr>
          <w:p w14:paraId="00BAAE65" w14:textId="77777777" w:rsidR="00E07FA5" w:rsidRPr="00AB704A" w:rsidRDefault="00E07FA5" w:rsidP="007722A3">
            <w:pPr>
              <w:widowControl/>
              <w:jc w:val="left"/>
              <w:rPr>
                <w:rFonts w:asciiTheme="minorEastAsia" w:hAnsiTheme="minorEastAsia" w:cs="ＭＳ Ｐゴシック"/>
                <w:kern w:val="0"/>
                <w:sz w:val="20"/>
                <w:szCs w:val="20"/>
              </w:rPr>
            </w:pPr>
          </w:p>
        </w:tc>
        <w:tc>
          <w:tcPr>
            <w:tcW w:w="3103" w:type="dxa"/>
            <w:gridSpan w:val="2"/>
            <w:tcBorders>
              <w:top w:val="single" w:sz="4" w:space="0" w:color="auto"/>
              <w:left w:val="single" w:sz="4" w:space="0" w:color="auto"/>
              <w:bottom w:val="single" w:sz="4" w:space="0" w:color="auto"/>
            </w:tcBorders>
            <w:shd w:val="clear" w:color="000000" w:fill="FFFFFF"/>
            <w:noWrap/>
            <w:vAlign w:val="center"/>
            <w:hideMark/>
          </w:tcPr>
          <w:p w14:paraId="0655122C" w14:textId="77777777" w:rsidR="00E07FA5" w:rsidRPr="00AB704A" w:rsidRDefault="00E07FA5" w:rsidP="00000669">
            <w:pPr>
              <w:widowControl/>
              <w:spacing w:line="320" w:lineRule="exact"/>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生物化学的酸素要求量</w:t>
            </w:r>
          </w:p>
          <w:p w14:paraId="145400E9" w14:textId="77777777" w:rsidR="00E07FA5" w:rsidRPr="00AB704A" w:rsidRDefault="00E07FA5" w:rsidP="00000669">
            <w:pPr>
              <w:widowControl/>
              <w:spacing w:line="320" w:lineRule="exact"/>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（ＢＯＤ）</w:t>
            </w:r>
          </w:p>
        </w:tc>
        <w:tc>
          <w:tcPr>
            <w:tcW w:w="1418" w:type="dxa"/>
            <w:tcBorders>
              <w:top w:val="single" w:sz="4" w:space="0" w:color="auto"/>
              <w:left w:val="single" w:sz="4" w:space="0" w:color="auto"/>
              <w:bottom w:val="single" w:sz="4" w:space="0" w:color="auto"/>
            </w:tcBorders>
            <w:shd w:val="clear" w:color="000000" w:fill="FFFFFF"/>
            <w:vAlign w:val="center"/>
          </w:tcPr>
          <w:p w14:paraId="06760B94" w14:textId="0A2052BE" w:rsidR="00E07FA5" w:rsidRPr="00AB704A" w:rsidRDefault="00E07FA5" w:rsidP="00E07FA5">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ｍｇ</w:t>
            </w:r>
            <w:r w:rsidR="00857690">
              <w:rPr>
                <w:rFonts w:asciiTheme="minorEastAsia" w:hAnsiTheme="minorEastAsia" w:cs="ＭＳ Ｐゴシック" w:hint="eastAsia"/>
                <w:kern w:val="0"/>
                <w:sz w:val="20"/>
                <w:szCs w:val="20"/>
              </w:rPr>
              <w:t>／Ｌ</w:t>
            </w:r>
          </w:p>
        </w:tc>
        <w:tc>
          <w:tcPr>
            <w:tcW w:w="1843" w:type="dxa"/>
            <w:tcBorders>
              <w:top w:val="single" w:sz="4" w:space="0" w:color="auto"/>
              <w:left w:val="single" w:sz="4" w:space="0" w:color="auto"/>
              <w:bottom w:val="single" w:sz="4" w:space="0" w:color="auto"/>
            </w:tcBorders>
            <w:shd w:val="clear" w:color="000000" w:fill="FFFFFF"/>
            <w:vAlign w:val="center"/>
          </w:tcPr>
          <w:p w14:paraId="785043C7" w14:textId="164E225D" w:rsidR="00E07FA5" w:rsidRPr="00AB704A" w:rsidRDefault="00E07FA5" w:rsidP="007722A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６００</w:t>
            </w:r>
            <w:r w:rsidRPr="00AB704A">
              <w:rPr>
                <w:rFonts w:asciiTheme="minorEastAsia" w:hAnsiTheme="minorEastAsia" w:cs="ＭＳ Ｐゴシック" w:hint="eastAsia"/>
                <w:kern w:val="0"/>
                <w:sz w:val="20"/>
                <w:szCs w:val="20"/>
              </w:rPr>
              <w:t>未満</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38E6105" w14:textId="62D47048" w:rsidR="00E07FA5" w:rsidRPr="00AB704A" w:rsidRDefault="00E07FA5" w:rsidP="00000669">
            <w:pPr>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３００</w:t>
            </w:r>
            <w:r w:rsidRPr="00AB704A">
              <w:rPr>
                <w:rFonts w:asciiTheme="minorEastAsia" w:hAnsiTheme="minorEastAsia" w:cs="ＭＳ Ｐゴシック" w:hint="eastAsia"/>
                <w:kern w:val="0"/>
                <w:sz w:val="20"/>
                <w:szCs w:val="20"/>
              </w:rPr>
              <w:t>未満</w:t>
            </w:r>
          </w:p>
        </w:tc>
      </w:tr>
      <w:tr w:rsidR="00E07FA5" w:rsidRPr="007722A3" w14:paraId="5CD1D2FB" w14:textId="77777777" w:rsidTr="00E07FA5">
        <w:trPr>
          <w:trHeight w:val="375"/>
        </w:trPr>
        <w:tc>
          <w:tcPr>
            <w:tcW w:w="582" w:type="dxa"/>
            <w:vMerge/>
            <w:tcBorders>
              <w:left w:val="single" w:sz="4" w:space="0" w:color="auto"/>
              <w:right w:val="single" w:sz="4" w:space="0" w:color="auto"/>
            </w:tcBorders>
            <w:vAlign w:val="center"/>
            <w:hideMark/>
          </w:tcPr>
          <w:p w14:paraId="1D3D3479" w14:textId="77777777" w:rsidR="00E07FA5" w:rsidRPr="00AB704A" w:rsidRDefault="00E07FA5" w:rsidP="007722A3">
            <w:pPr>
              <w:widowControl/>
              <w:jc w:val="left"/>
              <w:rPr>
                <w:rFonts w:asciiTheme="minorEastAsia" w:hAnsiTheme="minorEastAsia" w:cs="ＭＳ Ｐゴシック"/>
                <w:kern w:val="0"/>
                <w:sz w:val="20"/>
                <w:szCs w:val="20"/>
              </w:rPr>
            </w:pPr>
          </w:p>
        </w:tc>
        <w:tc>
          <w:tcPr>
            <w:tcW w:w="310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012D501" w14:textId="77777777" w:rsidR="00E07FA5" w:rsidRPr="00AB704A" w:rsidRDefault="00E07FA5" w:rsidP="007722A3">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浮遊物質量（ＳＳ）</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7D827967" w14:textId="606EAE1C" w:rsidR="00E07FA5" w:rsidRPr="00AB704A" w:rsidRDefault="00E07FA5" w:rsidP="007722A3">
            <w:pPr>
              <w:widowControl/>
              <w:jc w:val="center"/>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ｍｇ/</w:t>
            </w:r>
            <w:r w:rsidR="00857690">
              <w:rPr>
                <w:rFonts w:asciiTheme="minorEastAsia" w:hAnsiTheme="minorEastAsia" w:cs="ＭＳ Ｐゴシック" w:hint="eastAsia"/>
                <w:kern w:val="0"/>
                <w:sz w:val="20"/>
                <w:szCs w:val="20"/>
              </w:rPr>
              <w:t>Ｌ</w:t>
            </w:r>
          </w:p>
        </w:tc>
        <w:tc>
          <w:tcPr>
            <w:tcW w:w="1843" w:type="dxa"/>
            <w:tcBorders>
              <w:top w:val="single" w:sz="4" w:space="0" w:color="auto"/>
              <w:left w:val="nil"/>
              <w:bottom w:val="single" w:sz="4" w:space="0" w:color="auto"/>
              <w:right w:val="single" w:sz="4" w:space="0" w:color="auto"/>
            </w:tcBorders>
            <w:shd w:val="clear" w:color="000000" w:fill="FFFFFF"/>
            <w:noWrap/>
            <w:vAlign w:val="center"/>
            <w:hideMark/>
          </w:tcPr>
          <w:p w14:paraId="11784FCB" w14:textId="77777777" w:rsidR="00E07FA5" w:rsidRPr="00AB704A" w:rsidRDefault="00E07FA5" w:rsidP="007722A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６００</w:t>
            </w:r>
            <w:r w:rsidRPr="00AB704A">
              <w:rPr>
                <w:rFonts w:asciiTheme="minorEastAsia" w:hAnsiTheme="minorEastAsia" w:cs="ＭＳ Ｐゴシック" w:hint="eastAsia"/>
                <w:kern w:val="0"/>
                <w:sz w:val="20"/>
                <w:szCs w:val="20"/>
              </w:rPr>
              <w:t>未満</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4F99DD76" w14:textId="77777777" w:rsidR="00E07FA5" w:rsidRPr="00AB704A" w:rsidRDefault="00E07FA5" w:rsidP="007722A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３００</w:t>
            </w:r>
            <w:r w:rsidRPr="00AB704A">
              <w:rPr>
                <w:rFonts w:asciiTheme="minorEastAsia" w:hAnsiTheme="minorEastAsia" w:cs="ＭＳ Ｐゴシック" w:hint="eastAsia"/>
                <w:kern w:val="0"/>
                <w:sz w:val="20"/>
                <w:szCs w:val="20"/>
              </w:rPr>
              <w:t>未満</w:t>
            </w:r>
          </w:p>
        </w:tc>
      </w:tr>
      <w:tr w:rsidR="00E07FA5" w:rsidRPr="007722A3" w14:paraId="5F75FF00" w14:textId="77777777" w:rsidTr="00E876D1">
        <w:trPr>
          <w:trHeight w:val="385"/>
        </w:trPr>
        <w:tc>
          <w:tcPr>
            <w:tcW w:w="582" w:type="dxa"/>
            <w:vMerge/>
            <w:tcBorders>
              <w:left w:val="single" w:sz="4" w:space="0" w:color="auto"/>
              <w:right w:val="single" w:sz="4" w:space="0" w:color="auto"/>
            </w:tcBorders>
            <w:vAlign w:val="center"/>
            <w:hideMark/>
          </w:tcPr>
          <w:p w14:paraId="7897BC39" w14:textId="77777777" w:rsidR="00E07FA5" w:rsidRPr="00AB704A" w:rsidRDefault="00E07FA5" w:rsidP="007722A3">
            <w:pPr>
              <w:widowControl/>
              <w:jc w:val="left"/>
              <w:rPr>
                <w:rFonts w:asciiTheme="minorEastAsia" w:hAnsiTheme="minorEastAsia" w:cs="ＭＳ Ｐゴシック"/>
                <w:kern w:val="0"/>
                <w:sz w:val="20"/>
                <w:szCs w:val="20"/>
              </w:rPr>
            </w:pPr>
          </w:p>
        </w:tc>
        <w:tc>
          <w:tcPr>
            <w:tcW w:w="1969" w:type="dxa"/>
            <w:vMerge w:val="restart"/>
            <w:tcBorders>
              <w:top w:val="nil"/>
              <w:left w:val="single" w:sz="4" w:space="0" w:color="auto"/>
              <w:right w:val="single" w:sz="4" w:space="0" w:color="auto"/>
            </w:tcBorders>
            <w:shd w:val="clear" w:color="000000" w:fill="FFFFFF"/>
            <w:vAlign w:val="center"/>
            <w:hideMark/>
          </w:tcPr>
          <w:p w14:paraId="701CDD20" w14:textId="77777777" w:rsidR="00E07FA5" w:rsidRPr="00AB704A" w:rsidRDefault="00E07FA5" w:rsidP="00000669">
            <w:pPr>
              <w:widowControl/>
              <w:spacing w:line="320" w:lineRule="exact"/>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ノルマルヘキサン</w:t>
            </w:r>
          </w:p>
          <w:p w14:paraId="1E5C0FBC" w14:textId="77777777" w:rsidR="00E07FA5" w:rsidRPr="00AB704A" w:rsidRDefault="00E07FA5" w:rsidP="00000669">
            <w:pPr>
              <w:widowControl/>
              <w:spacing w:line="320" w:lineRule="exact"/>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抽出物質含有量</w:t>
            </w:r>
          </w:p>
        </w:tc>
        <w:tc>
          <w:tcPr>
            <w:tcW w:w="1134" w:type="dxa"/>
            <w:tcBorders>
              <w:top w:val="nil"/>
              <w:left w:val="single" w:sz="4" w:space="0" w:color="auto"/>
              <w:bottom w:val="single" w:sz="4" w:space="0" w:color="auto"/>
              <w:right w:val="single" w:sz="4" w:space="0" w:color="auto"/>
            </w:tcBorders>
            <w:shd w:val="clear" w:color="000000" w:fill="FFFFFF"/>
            <w:vAlign w:val="center"/>
          </w:tcPr>
          <w:p w14:paraId="4CD4638E" w14:textId="77777777" w:rsidR="00E07FA5" w:rsidRPr="00AB704A" w:rsidRDefault="00E07FA5" w:rsidP="007722A3">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鉱油類</w:t>
            </w:r>
          </w:p>
        </w:tc>
        <w:tc>
          <w:tcPr>
            <w:tcW w:w="1418" w:type="dxa"/>
            <w:tcBorders>
              <w:top w:val="nil"/>
              <w:left w:val="nil"/>
              <w:bottom w:val="single" w:sz="4" w:space="0" w:color="auto"/>
              <w:right w:val="single" w:sz="4" w:space="0" w:color="auto"/>
            </w:tcBorders>
            <w:shd w:val="clear" w:color="000000" w:fill="FFFFFF"/>
            <w:vAlign w:val="center"/>
          </w:tcPr>
          <w:p w14:paraId="0AFC2AA3" w14:textId="6F38223D" w:rsidR="00E07FA5" w:rsidRPr="00AB704A" w:rsidRDefault="00E07FA5" w:rsidP="007722A3">
            <w:pPr>
              <w:jc w:val="center"/>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ｍｇ/</w:t>
            </w:r>
            <w:r w:rsidR="00857690">
              <w:rPr>
                <w:rFonts w:asciiTheme="minorEastAsia" w:hAnsiTheme="minorEastAsia" w:cs="ＭＳ Ｐゴシック" w:hint="eastAsia"/>
                <w:kern w:val="0"/>
                <w:sz w:val="20"/>
                <w:szCs w:val="20"/>
              </w:rPr>
              <w:t>Ｌ</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06FC5FD9" w14:textId="77777777" w:rsidR="00E07FA5" w:rsidRPr="00AB704A" w:rsidRDefault="00E07FA5" w:rsidP="007722A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５</w:t>
            </w:r>
            <w:r w:rsidRPr="00AB704A">
              <w:rPr>
                <w:rFonts w:asciiTheme="minorEastAsia" w:hAnsiTheme="minorEastAsia" w:cs="ＭＳ Ｐゴシック" w:hint="eastAsia"/>
                <w:kern w:val="0"/>
                <w:sz w:val="20"/>
                <w:szCs w:val="20"/>
              </w:rPr>
              <w:t>以下</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1AF5B6E4" w14:textId="77777777" w:rsidR="00E07FA5" w:rsidRPr="00AB704A" w:rsidRDefault="00E07FA5" w:rsidP="007722A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３</w:t>
            </w:r>
            <w:r w:rsidRPr="00AB704A">
              <w:rPr>
                <w:rFonts w:asciiTheme="minorEastAsia" w:hAnsiTheme="minorEastAsia" w:cs="ＭＳ Ｐゴシック" w:hint="eastAsia"/>
                <w:kern w:val="0"/>
                <w:sz w:val="20"/>
                <w:szCs w:val="20"/>
              </w:rPr>
              <w:t>以下</w:t>
            </w:r>
          </w:p>
        </w:tc>
      </w:tr>
      <w:tr w:rsidR="00E07FA5" w:rsidRPr="007722A3" w14:paraId="38F78CCC" w14:textId="77777777" w:rsidTr="00E876D1">
        <w:trPr>
          <w:trHeight w:val="407"/>
        </w:trPr>
        <w:tc>
          <w:tcPr>
            <w:tcW w:w="582" w:type="dxa"/>
            <w:vMerge/>
            <w:tcBorders>
              <w:left w:val="single" w:sz="4" w:space="0" w:color="auto"/>
              <w:right w:val="single" w:sz="4" w:space="0" w:color="auto"/>
            </w:tcBorders>
            <w:vAlign w:val="center"/>
            <w:hideMark/>
          </w:tcPr>
          <w:p w14:paraId="4CC4895A" w14:textId="77777777" w:rsidR="00E07FA5" w:rsidRPr="00AB704A" w:rsidRDefault="00E07FA5" w:rsidP="007722A3">
            <w:pPr>
              <w:widowControl/>
              <w:jc w:val="left"/>
              <w:rPr>
                <w:rFonts w:asciiTheme="minorEastAsia" w:hAnsiTheme="minorEastAsia" w:cs="ＭＳ Ｐゴシック"/>
                <w:kern w:val="0"/>
                <w:sz w:val="20"/>
                <w:szCs w:val="20"/>
              </w:rPr>
            </w:pPr>
          </w:p>
        </w:tc>
        <w:tc>
          <w:tcPr>
            <w:tcW w:w="1969" w:type="dxa"/>
            <w:vMerge/>
            <w:tcBorders>
              <w:left w:val="single" w:sz="4" w:space="0" w:color="auto"/>
              <w:bottom w:val="single" w:sz="4" w:space="0" w:color="auto"/>
              <w:right w:val="single" w:sz="4" w:space="0" w:color="auto"/>
            </w:tcBorders>
            <w:shd w:val="clear" w:color="000000" w:fill="FFFFFF"/>
            <w:vAlign w:val="center"/>
            <w:hideMark/>
          </w:tcPr>
          <w:p w14:paraId="2AD6202E" w14:textId="77777777" w:rsidR="00E07FA5" w:rsidRPr="00AB704A" w:rsidRDefault="00E07FA5" w:rsidP="007722A3">
            <w:pPr>
              <w:widowControl/>
              <w:jc w:val="left"/>
              <w:rPr>
                <w:rFonts w:asciiTheme="minorEastAsia" w:hAnsiTheme="minorEastAsia" w:cs="ＭＳ Ｐゴシック"/>
                <w:kern w:val="0"/>
                <w:sz w:val="20"/>
                <w:szCs w:val="20"/>
              </w:rPr>
            </w:pPr>
          </w:p>
        </w:tc>
        <w:tc>
          <w:tcPr>
            <w:tcW w:w="1134" w:type="dxa"/>
            <w:tcBorders>
              <w:top w:val="nil"/>
              <w:left w:val="nil"/>
              <w:bottom w:val="single" w:sz="4" w:space="0" w:color="auto"/>
              <w:right w:val="single" w:sz="4" w:space="0" w:color="auto"/>
            </w:tcBorders>
            <w:shd w:val="clear" w:color="000000" w:fill="FFFFFF"/>
            <w:vAlign w:val="center"/>
          </w:tcPr>
          <w:p w14:paraId="739D606C" w14:textId="77777777" w:rsidR="00E07FA5" w:rsidRPr="00AB704A" w:rsidRDefault="00E07FA5" w:rsidP="00AB704A">
            <w:pPr>
              <w:widowControl/>
              <w:jc w:val="left"/>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動植物油</w:t>
            </w:r>
          </w:p>
        </w:tc>
        <w:tc>
          <w:tcPr>
            <w:tcW w:w="1418" w:type="dxa"/>
            <w:tcBorders>
              <w:top w:val="single" w:sz="4" w:space="0" w:color="auto"/>
              <w:left w:val="single" w:sz="4" w:space="0" w:color="auto"/>
              <w:right w:val="single" w:sz="4" w:space="0" w:color="auto"/>
            </w:tcBorders>
            <w:shd w:val="clear" w:color="000000" w:fill="FFFFFF"/>
            <w:noWrap/>
            <w:vAlign w:val="center"/>
          </w:tcPr>
          <w:p w14:paraId="7788F5A9" w14:textId="3F1177FD" w:rsidR="00E07FA5" w:rsidRPr="00AB704A" w:rsidRDefault="00E07FA5" w:rsidP="007722A3">
            <w:pPr>
              <w:jc w:val="center"/>
              <w:rPr>
                <w:rFonts w:asciiTheme="minorEastAsia" w:hAnsiTheme="minorEastAsia" w:cs="ＭＳ Ｐゴシック"/>
                <w:kern w:val="0"/>
                <w:sz w:val="20"/>
                <w:szCs w:val="20"/>
              </w:rPr>
            </w:pPr>
            <w:r w:rsidRPr="00FF3E47">
              <w:rPr>
                <w:rFonts w:asciiTheme="minorEastAsia" w:hAnsiTheme="minorEastAsia" w:cs="ＭＳ Ｐゴシック" w:hint="eastAsia"/>
                <w:kern w:val="0"/>
                <w:sz w:val="20"/>
                <w:szCs w:val="20"/>
              </w:rPr>
              <w:t>ｍｇ/</w:t>
            </w:r>
            <w:r w:rsidR="00857690">
              <w:rPr>
                <w:rFonts w:asciiTheme="minorEastAsia" w:hAnsiTheme="minorEastAsia" w:cs="ＭＳ Ｐゴシック" w:hint="eastAsia"/>
                <w:kern w:val="0"/>
                <w:sz w:val="20"/>
                <w:szCs w:val="20"/>
              </w:rPr>
              <w:t>Ｌ</w:t>
            </w:r>
          </w:p>
        </w:tc>
        <w:tc>
          <w:tcPr>
            <w:tcW w:w="1843" w:type="dxa"/>
            <w:tcBorders>
              <w:top w:val="nil"/>
              <w:left w:val="single" w:sz="4" w:space="0" w:color="auto"/>
              <w:bottom w:val="single" w:sz="4" w:space="0" w:color="auto"/>
              <w:right w:val="single" w:sz="4" w:space="0" w:color="auto"/>
            </w:tcBorders>
            <w:shd w:val="clear" w:color="000000" w:fill="FFFFFF"/>
            <w:noWrap/>
            <w:vAlign w:val="center"/>
          </w:tcPr>
          <w:p w14:paraId="5C4539EC" w14:textId="77777777" w:rsidR="00E07FA5" w:rsidRPr="00AB704A" w:rsidRDefault="00E07FA5" w:rsidP="007722A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３０</w:t>
            </w:r>
            <w:r w:rsidRPr="00AB704A">
              <w:rPr>
                <w:rFonts w:asciiTheme="minorEastAsia" w:hAnsiTheme="minorEastAsia" w:cs="ＭＳ Ｐゴシック" w:hint="eastAsia"/>
                <w:kern w:val="0"/>
                <w:sz w:val="20"/>
                <w:szCs w:val="20"/>
              </w:rPr>
              <w:t>以下</w:t>
            </w:r>
          </w:p>
        </w:tc>
        <w:tc>
          <w:tcPr>
            <w:tcW w:w="1842" w:type="dxa"/>
            <w:tcBorders>
              <w:top w:val="nil"/>
              <w:left w:val="single" w:sz="4" w:space="0" w:color="auto"/>
              <w:bottom w:val="single" w:sz="4" w:space="0" w:color="auto"/>
              <w:right w:val="single" w:sz="4" w:space="0" w:color="auto"/>
            </w:tcBorders>
            <w:shd w:val="clear" w:color="000000" w:fill="FFFFFF"/>
            <w:noWrap/>
            <w:vAlign w:val="center"/>
            <w:hideMark/>
          </w:tcPr>
          <w:p w14:paraId="66CBF15E" w14:textId="77777777" w:rsidR="00E07FA5" w:rsidRPr="00AB704A" w:rsidRDefault="00E07FA5" w:rsidP="007722A3">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１５</w:t>
            </w:r>
            <w:r w:rsidRPr="00AB704A">
              <w:rPr>
                <w:rFonts w:asciiTheme="minorEastAsia" w:hAnsiTheme="minorEastAsia" w:cs="ＭＳ Ｐゴシック" w:hint="eastAsia"/>
                <w:kern w:val="0"/>
                <w:sz w:val="20"/>
                <w:szCs w:val="20"/>
              </w:rPr>
              <w:t>以下</w:t>
            </w:r>
          </w:p>
        </w:tc>
      </w:tr>
      <w:tr w:rsidR="00E07FA5" w:rsidRPr="007722A3" w14:paraId="4F172D8B" w14:textId="77777777" w:rsidTr="00E876D1">
        <w:trPr>
          <w:trHeight w:val="375"/>
        </w:trPr>
        <w:tc>
          <w:tcPr>
            <w:tcW w:w="582" w:type="dxa"/>
            <w:vMerge/>
            <w:tcBorders>
              <w:left w:val="single" w:sz="4" w:space="0" w:color="auto"/>
              <w:right w:val="single" w:sz="4" w:space="0" w:color="auto"/>
            </w:tcBorders>
            <w:vAlign w:val="center"/>
            <w:hideMark/>
          </w:tcPr>
          <w:p w14:paraId="0BE14C4C" w14:textId="77777777" w:rsidR="00E07FA5" w:rsidRPr="00AB704A" w:rsidRDefault="00E07FA5" w:rsidP="00AB704A">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5D38BF72" w14:textId="77777777" w:rsidR="00E07FA5" w:rsidRPr="00AB704A" w:rsidRDefault="00E07FA5" w:rsidP="00AB704A">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窒素含有量</w:t>
            </w:r>
          </w:p>
        </w:tc>
        <w:tc>
          <w:tcPr>
            <w:tcW w:w="1418" w:type="dxa"/>
            <w:tcBorders>
              <w:top w:val="single" w:sz="4" w:space="0" w:color="auto"/>
              <w:left w:val="nil"/>
              <w:bottom w:val="single" w:sz="4" w:space="0" w:color="auto"/>
              <w:right w:val="single" w:sz="4" w:space="0" w:color="auto"/>
            </w:tcBorders>
            <w:shd w:val="clear" w:color="000000" w:fill="FFFFFF"/>
            <w:noWrap/>
          </w:tcPr>
          <w:p w14:paraId="65156F53" w14:textId="78C4A51F" w:rsidR="00E07FA5" w:rsidRDefault="00E07FA5" w:rsidP="00AB704A">
            <w:pPr>
              <w:jc w:val="center"/>
            </w:pPr>
            <w:r w:rsidRPr="00A739FA">
              <w:rPr>
                <w:rFonts w:asciiTheme="minorEastAsia" w:hAnsiTheme="minorEastAsia" w:cs="ＭＳ Ｐゴシック" w:hint="eastAsia"/>
                <w:kern w:val="0"/>
                <w:sz w:val="20"/>
                <w:szCs w:val="20"/>
              </w:rPr>
              <w:t>ｍｇ/</w:t>
            </w:r>
            <w:r w:rsidR="00857690">
              <w:rPr>
                <w:rFonts w:asciiTheme="minorEastAsia" w:hAnsiTheme="minorEastAsia" w:cs="ＭＳ Ｐゴシック" w:hint="eastAsia"/>
                <w:kern w:val="0"/>
                <w:sz w:val="20"/>
                <w:szCs w:val="20"/>
              </w:rPr>
              <w:t>Ｌ</w:t>
            </w:r>
          </w:p>
        </w:tc>
        <w:tc>
          <w:tcPr>
            <w:tcW w:w="1843" w:type="dxa"/>
            <w:tcBorders>
              <w:top w:val="nil"/>
              <w:left w:val="nil"/>
              <w:bottom w:val="single" w:sz="4" w:space="0" w:color="auto"/>
              <w:right w:val="single" w:sz="4" w:space="0" w:color="auto"/>
            </w:tcBorders>
            <w:shd w:val="clear" w:color="000000" w:fill="FFFFFF"/>
            <w:noWrap/>
            <w:vAlign w:val="center"/>
            <w:hideMark/>
          </w:tcPr>
          <w:p w14:paraId="025CA71C" w14:textId="77777777" w:rsidR="00E07FA5" w:rsidRPr="00AB704A" w:rsidRDefault="00E07FA5" w:rsidP="00AB704A">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２４０</w:t>
            </w:r>
            <w:r w:rsidRPr="00AB704A">
              <w:rPr>
                <w:rFonts w:asciiTheme="minorEastAsia" w:hAnsiTheme="minorEastAsia" w:cs="ＭＳ Ｐゴシック" w:hint="eastAsia"/>
                <w:kern w:val="0"/>
                <w:sz w:val="20"/>
                <w:szCs w:val="20"/>
              </w:rPr>
              <w:t>未満</w:t>
            </w:r>
          </w:p>
        </w:tc>
        <w:tc>
          <w:tcPr>
            <w:tcW w:w="1842" w:type="dxa"/>
            <w:tcBorders>
              <w:top w:val="nil"/>
              <w:left w:val="nil"/>
              <w:bottom w:val="single" w:sz="4" w:space="0" w:color="auto"/>
              <w:right w:val="single" w:sz="4" w:space="0" w:color="auto"/>
            </w:tcBorders>
            <w:shd w:val="clear" w:color="000000" w:fill="FFFFFF"/>
            <w:noWrap/>
            <w:vAlign w:val="center"/>
            <w:hideMark/>
          </w:tcPr>
          <w:p w14:paraId="37839C7D" w14:textId="77777777" w:rsidR="00E07FA5" w:rsidRPr="00AB704A" w:rsidRDefault="00E07FA5" w:rsidP="00AB704A">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１２０未満</w:t>
            </w:r>
          </w:p>
        </w:tc>
      </w:tr>
      <w:tr w:rsidR="00E07FA5" w:rsidRPr="007722A3" w14:paraId="10AD3B4E" w14:textId="77777777" w:rsidTr="00E876D1">
        <w:trPr>
          <w:trHeight w:val="375"/>
        </w:trPr>
        <w:tc>
          <w:tcPr>
            <w:tcW w:w="582" w:type="dxa"/>
            <w:vMerge/>
            <w:tcBorders>
              <w:left w:val="single" w:sz="4" w:space="0" w:color="auto"/>
              <w:right w:val="single" w:sz="4" w:space="0" w:color="auto"/>
            </w:tcBorders>
            <w:vAlign w:val="center"/>
            <w:hideMark/>
          </w:tcPr>
          <w:p w14:paraId="473B1EF0" w14:textId="77777777" w:rsidR="00E07FA5" w:rsidRPr="00AB704A" w:rsidRDefault="00E07FA5" w:rsidP="00AB704A">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421EB72D" w14:textId="77777777" w:rsidR="00E07FA5" w:rsidRPr="00AB704A" w:rsidRDefault="00E07FA5" w:rsidP="00AB704A">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燐含有量</w:t>
            </w:r>
          </w:p>
        </w:tc>
        <w:tc>
          <w:tcPr>
            <w:tcW w:w="1418" w:type="dxa"/>
            <w:tcBorders>
              <w:top w:val="nil"/>
              <w:left w:val="nil"/>
              <w:bottom w:val="single" w:sz="4" w:space="0" w:color="auto"/>
              <w:right w:val="single" w:sz="4" w:space="0" w:color="auto"/>
            </w:tcBorders>
            <w:shd w:val="clear" w:color="000000" w:fill="FFFFFF"/>
            <w:noWrap/>
          </w:tcPr>
          <w:p w14:paraId="2F6618F5" w14:textId="75692A45" w:rsidR="00E07FA5" w:rsidRDefault="00E07FA5" w:rsidP="00AB704A">
            <w:pPr>
              <w:jc w:val="center"/>
            </w:pPr>
            <w:r w:rsidRPr="00A739FA">
              <w:rPr>
                <w:rFonts w:asciiTheme="minorEastAsia" w:hAnsiTheme="minorEastAsia" w:cs="ＭＳ Ｐゴシック" w:hint="eastAsia"/>
                <w:kern w:val="0"/>
                <w:sz w:val="20"/>
                <w:szCs w:val="20"/>
              </w:rPr>
              <w:t>ｍｇ/</w:t>
            </w:r>
            <w:r w:rsidR="00857690">
              <w:rPr>
                <w:rFonts w:asciiTheme="minorEastAsia" w:hAnsiTheme="minorEastAsia" w:cs="ＭＳ Ｐゴシック" w:hint="eastAsia"/>
                <w:kern w:val="0"/>
                <w:sz w:val="20"/>
                <w:szCs w:val="20"/>
              </w:rPr>
              <w:t>Ｌ</w:t>
            </w:r>
          </w:p>
        </w:tc>
        <w:tc>
          <w:tcPr>
            <w:tcW w:w="1843" w:type="dxa"/>
            <w:tcBorders>
              <w:top w:val="nil"/>
              <w:left w:val="nil"/>
              <w:bottom w:val="single" w:sz="4" w:space="0" w:color="auto"/>
              <w:right w:val="single" w:sz="4" w:space="0" w:color="auto"/>
            </w:tcBorders>
            <w:shd w:val="clear" w:color="000000" w:fill="FFFFFF"/>
            <w:noWrap/>
            <w:vAlign w:val="center"/>
            <w:hideMark/>
          </w:tcPr>
          <w:p w14:paraId="7AD84026" w14:textId="77777777" w:rsidR="00E07FA5" w:rsidRPr="00AB704A" w:rsidRDefault="00E07FA5" w:rsidP="00AB704A">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３２</w:t>
            </w:r>
            <w:r w:rsidRPr="00AB704A">
              <w:rPr>
                <w:rFonts w:asciiTheme="minorEastAsia" w:hAnsiTheme="minorEastAsia" w:cs="ＭＳ Ｐゴシック" w:hint="eastAsia"/>
                <w:kern w:val="0"/>
                <w:sz w:val="20"/>
                <w:szCs w:val="20"/>
              </w:rPr>
              <w:t>未満</w:t>
            </w:r>
          </w:p>
        </w:tc>
        <w:tc>
          <w:tcPr>
            <w:tcW w:w="1842" w:type="dxa"/>
            <w:tcBorders>
              <w:top w:val="nil"/>
              <w:left w:val="nil"/>
              <w:bottom w:val="single" w:sz="4" w:space="0" w:color="auto"/>
              <w:right w:val="single" w:sz="4" w:space="0" w:color="auto"/>
            </w:tcBorders>
            <w:shd w:val="clear" w:color="000000" w:fill="FFFFFF"/>
            <w:noWrap/>
            <w:vAlign w:val="center"/>
            <w:hideMark/>
          </w:tcPr>
          <w:p w14:paraId="5521E724" w14:textId="77777777" w:rsidR="00E07FA5" w:rsidRPr="00AB704A" w:rsidRDefault="00E07FA5" w:rsidP="00AB704A">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１６未満</w:t>
            </w:r>
          </w:p>
        </w:tc>
      </w:tr>
      <w:tr w:rsidR="00E07FA5" w:rsidRPr="007722A3" w14:paraId="14B0426B" w14:textId="77777777" w:rsidTr="00E876D1">
        <w:trPr>
          <w:trHeight w:val="375"/>
        </w:trPr>
        <w:tc>
          <w:tcPr>
            <w:tcW w:w="582" w:type="dxa"/>
            <w:vMerge/>
            <w:tcBorders>
              <w:left w:val="single" w:sz="4" w:space="0" w:color="auto"/>
              <w:bottom w:val="single" w:sz="4" w:space="0" w:color="auto"/>
              <w:right w:val="single" w:sz="4" w:space="0" w:color="auto"/>
            </w:tcBorders>
            <w:vAlign w:val="center"/>
            <w:hideMark/>
          </w:tcPr>
          <w:p w14:paraId="60C8D00A" w14:textId="77777777" w:rsidR="00E07FA5" w:rsidRPr="00AB704A" w:rsidRDefault="00E07FA5" w:rsidP="00AB704A">
            <w:pPr>
              <w:widowControl/>
              <w:jc w:val="left"/>
              <w:rPr>
                <w:rFonts w:asciiTheme="minorEastAsia" w:hAnsiTheme="minorEastAsia" w:cs="ＭＳ Ｐゴシック"/>
                <w:kern w:val="0"/>
                <w:sz w:val="20"/>
                <w:szCs w:val="20"/>
              </w:rPr>
            </w:pPr>
          </w:p>
        </w:tc>
        <w:tc>
          <w:tcPr>
            <w:tcW w:w="3103" w:type="dxa"/>
            <w:gridSpan w:val="2"/>
            <w:tcBorders>
              <w:top w:val="nil"/>
              <w:left w:val="nil"/>
              <w:bottom w:val="single" w:sz="4" w:space="0" w:color="auto"/>
              <w:right w:val="single" w:sz="4" w:space="0" w:color="auto"/>
            </w:tcBorders>
            <w:shd w:val="clear" w:color="000000" w:fill="FFFFFF"/>
            <w:noWrap/>
            <w:vAlign w:val="center"/>
            <w:hideMark/>
          </w:tcPr>
          <w:p w14:paraId="12E1EC06" w14:textId="77777777" w:rsidR="00E07FA5" w:rsidRPr="00AB704A" w:rsidRDefault="00E07FA5" w:rsidP="00AB704A">
            <w:pPr>
              <w:widowControl/>
              <w:jc w:val="left"/>
              <w:rPr>
                <w:rFonts w:asciiTheme="minorEastAsia" w:hAnsiTheme="minorEastAsia" w:cs="ＭＳ Ｐゴシック"/>
                <w:kern w:val="0"/>
                <w:sz w:val="20"/>
                <w:szCs w:val="20"/>
              </w:rPr>
            </w:pPr>
            <w:r w:rsidRPr="00AB704A">
              <w:rPr>
                <w:rFonts w:asciiTheme="minorEastAsia" w:hAnsiTheme="minorEastAsia" w:cs="ＭＳ Ｐゴシック" w:hint="eastAsia"/>
                <w:kern w:val="0"/>
                <w:sz w:val="20"/>
                <w:szCs w:val="20"/>
              </w:rPr>
              <w:t>沃素消費量</w:t>
            </w:r>
          </w:p>
        </w:tc>
        <w:tc>
          <w:tcPr>
            <w:tcW w:w="1418" w:type="dxa"/>
            <w:tcBorders>
              <w:top w:val="single" w:sz="4" w:space="0" w:color="auto"/>
              <w:left w:val="nil"/>
              <w:bottom w:val="single" w:sz="4" w:space="0" w:color="auto"/>
              <w:right w:val="single" w:sz="4" w:space="0" w:color="auto"/>
            </w:tcBorders>
            <w:shd w:val="clear" w:color="000000" w:fill="FFFFFF"/>
            <w:noWrap/>
          </w:tcPr>
          <w:p w14:paraId="0028543C" w14:textId="60636B37" w:rsidR="00E07FA5" w:rsidRDefault="00E07FA5" w:rsidP="00AB704A">
            <w:pPr>
              <w:jc w:val="center"/>
            </w:pPr>
            <w:r w:rsidRPr="00A739FA">
              <w:rPr>
                <w:rFonts w:asciiTheme="minorEastAsia" w:hAnsiTheme="minorEastAsia" w:cs="ＭＳ Ｐゴシック" w:hint="eastAsia"/>
                <w:kern w:val="0"/>
                <w:sz w:val="20"/>
                <w:szCs w:val="20"/>
              </w:rPr>
              <w:t>ｍｇ/</w:t>
            </w:r>
            <w:r w:rsidR="00857690">
              <w:rPr>
                <w:rFonts w:asciiTheme="minorEastAsia" w:hAnsiTheme="minorEastAsia" w:cs="ＭＳ Ｐゴシック" w:hint="eastAsia"/>
                <w:kern w:val="0"/>
                <w:sz w:val="20"/>
                <w:szCs w:val="20"/>
              </w:rPr>
              <w:t>Ｌ</w:t>
            </w:r>
          </w:p>
        </w:tc>
        <w:tc>
          <w:tcPr>
            <w:tcW w:w="1843" w:type="dxa"/>
            <w:tcBorders>
              <w:top w:val="nil"/>
              <w:left w:val="nil"/>
              <w:bottom w:val="single" w:sz="4" w:space="0" w:color="auto"/>
              <w:right w:val="single" w:sz="4" w:space="0" w:color="auto"/>
            </w:tcBorders>
            <w:shd w:val="clear" w:color="000000" w:fill="FFFFFF"/>
            <w:noWrap/>
            <w:vAlign w:val="center"/>
            <w:hideMark/>
          </w:tcPr>
          <w:p w14:paraId="2634422A" w14:textId="77777777" w:rsidR="00E07FA5" w:rsidRPr="00AB704A" w:rsidRDefault="00E07FA5" w:rsidP="00AB704A">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２２０</w:t>
            </w:r>
            <w:r w:rsidRPr="00AB704A">
              <w:rPr>
                <w:rFonts w:asciiTheme="minorEastAsia" w:hAnsiTheme="minorEastAsia" w:cs="ＭＳ Ｐゴシック" w:hint="eastAsia"/>
                <w:kern w:val="0"/>
                <w:sz w:val="20"/>
                <w:szCs w:val="20"/>
              </w:rPr>
              <w:t>未満</w:t>
            </w:r>
          </w:p>
        </w:tc>
        <w:tc>
          <w:tcPr>
            <w:tcW w:w="1842" w:type="dxa"/>
            <w:tcBorders>
              <w:top w:val="nil"/>
              <w:left w:val="nil"/>
              <w:bottom w:val="single" w:sz="4" w:space="0" w:color="auto"/>
              <w:right w:val="single" w:sz="4" w:space="0" w:color="auto"/>
            </w:tcBorders>
            <w:shd w:val="clear" w:color="000000" w:fill="FFFFFF"/>
            <w:noWrap/>
            <w:vAlign w:val="center"/>
            <w:hideMark/>
          </w:tcPr>
          <w:p w14:paraId="3DDAF9DC" w14:textId="77777777" w:rsidR="00E07FA5" w:rsidRPr="00AB704A" w:rsidRDefault="00E07FA5" w:rsidP="00AB704A">
            <w:pPr>
              <w:widowControl/>
              <w:jc w:val="center"/>
              <w:rPr>
                <w:rFonts w:asciiTheme="minorEastAsia" w:hAnsiTheme="minorEastAsia" w:cs="ＭＳ Ｐゴシック"/>
                <w:kern w:val="0"/>
                <w:sz w:val="20"/>
                <w:szCs w:val="20"/>
              </w:rPr>
            </w:pPr>
            <w:r>
              <w:rPr>
                <w:rFonts w:asciiTheme="minorEastAsia" w:hAnsiTheme="minorEastAsia" w:cs="ＭＳ Ｐゴシック" w:hint="eastAsia"/>
                <w:kern w:val="0"/>
                <w:sz w:val="20"/>
                <w:szCs w:val="20"/>
              </w:rPr>
              <w:t>１１０未満</w:t>
            </w:r>
          </w:p>
        </w:tc>
      </w:tr>
    </w:tbl>
    <w:p w14:paraId="48F0C003" w14:textId="77777777" w:rsidR="006C3B25" w:rsidRPr="00483DBE" w:rsidRDefault="006C3B25" w:rsidP="004338F9">
      <w:pPr>
        <w:rPr>
          <w:rFonts w:asciiTheme="minorEastAsia" w:hAnsiTheme="minorEastAsia"/>
          <w:sz w:val="24"/>
          <w:szCs w:val="24"/>
        </w:rPr>
      </w:pPr>
    </w:p>
    <w:p w14:paraId="57031552" w14:textId="77777777" w:rsidR="000A6FCC" w:rsidRPr="00483DBE" w:rsidRDefault="000A6FCC" w:rsidP="004338F9">
      <w:pPr>
        <w:rPr>
          <w:sz w:val="24"/>
          <w:szCs w:val="24"/>
        </w:rPr>
      </w:pPr>
      <w:r w:rsidRPr="00483DBE">
        <w:rPr>
          <w:rFonts w:hint="eastAsia"/>
          <w:sz w:val="24"/>
          <w:szCs w:val="24"/>
        </w:rPr>
        <w:t xml:space="preserve">　３　大　気</w:t>
      </w:r>
    </w:p>
    <w:tbl>
      <w:tblPr>
        <w:tblStyle w:val="a3"/>
        <w:tblW w:w="0" w:type="auto"/>
        <w:tblInd w:w="392" w:type="dxa"/>
        <w:tblLook w:val="04A0" w:firstRow="1" w:lastRow="0" w:firstColumn="1" w:lastColumn="0" w:noHBand="0" w:noVBand="1"/>
      </w:tblPr>
      <w:tblGrid>
        <w:gridCol w:w="4327"/>
        <w:gridCol w:w="2240"/>
        <w:gridCol w:w="2101"/>
      </w:tblGrid>
      <w:tr w:rsidR="00685FCE" w:rsidRPr="00483DBE" w14:paraId="2CE382F6" w14:textId="77777777" w:rsidTr="00AB704A">
        <w:tc>
          <w:tcPr>
            <w:tcW w:w="4394" w:type="dxa"/>
            <w:vMerge w:val="restart"/>
            <w:vAlign w:val="center"/>
          </w:tcPr>
          <w:p w14:paraId="2C55C9A6" w14:textId="77777777" w:rsidR="00685FCE" w:rsidRPr="00FF3E47" w:rsidRDefault="00685FCE" w:rsidP="00685FCE">
            <w:pPr>
              <w:jc w:val="center"/>
              <w:rPr>
                <w:sz w:val="20"/>
                <w:szCs w:val="20"/>
              </w:rPr>
            </w:pPr>
            <w:r w:rsidRPr="00FF3E47">
              <w:rPr>
                <w:rFonts w:asciiTheme="minorEastAsia" w:eastAsiaTheme="minorEastAsia" w:hAnsiTheme="minorEastAsia" w:hint="eastAsia"/>
                <w:sz w:val="20"/>
                <w:szCs w:val="20"/>
              </w:rPr>
              <w:t>項目</w:t>
            </w:r>
          </w:p>
        </w:tc>
        <w:tc>
          <w:tcPr>
            <w:tcW w:w="4394" w:type="dxa"/>
            <w:gridSpan w:val="2"/>
          </w:tcPr>
          <w:p w14:paraId="7225BD7E" w14:textId="77777777" w:rsidR="00685FCE" w:rsidRPr="00FF3E47" w:rsidRDefault="00685FCE" w:rsidP="006C3B25">
            <w:pPr>
              <w:jc w:val="center"/>
              <w:rPr>
                <w:sz w:val="20"/>
                <w:szCs w:val="20"/>
              </w:rPr>
            </w:pPr>
            <w:r w:rsidRPr="00FF3E47">
              <w:rPr>
                <w:rFonts w:asciiTheme="minorEastAsia" w:eastAsiaTheme="minorEastAsia" w:hAnsiTheme="minorEastAsia" w:hint="eastAsia"/>
                <w:sz w:val="20"/>
                <w:szCs w:val="20"/>
              </w:rPr>
              <w:t>基準値（許容限度）</w:t>
            </w:r>
          </w:p>
        </w:tc>
      </w:tr>
      <w:tr w:rsidR="00685FCE" w:rsidRPr="00483DBE" w14:paraId="5A095651" w14:textId="77777777" w:rsidTr="00AB704A">
        <w:tc>
          <w:tcPr>
            <w:tcW w:w="4394" w:type="dxa"/>
            <w:vMerge/>
          </w:tcPr>
          <w:p w14:paraId="2F23D855" w14:textId="77777777" w:rsidR="00685FCE" w:rsidRPr="00FF3E47" w:rsidRDefault="00685FCE" w:rsidP="000A6FCC">
            <w:pPr>
              <w:rPr>
                <w:sz w:val="20"/>
                <w:szCs w:val="20"/>
              </w:rPr>
            </w:pPr>
          </w:p>
        </w:tc>
        <w:tc>
          <w:tcPr>
            <w:tcW w:w="2268" w:type="dxa"/>
          </w:tcPr>
          <w:p w14:paraId="0D2EFADE" w14:textId="77777777" w:rsidR="00685FCE" w:rsidRPr="00FF3E47" w:rsidRDefault="00685FCE" w:rsidP="006C3B25">
            <w:pPr>
              <w:jc w:val="center"/>
              <w:rPr>
                <w:rFonts w:asciiTheme="minorEastAsia" w:hAnsiTheme="minorEastAsia"/>
                <w:sz w:val="20"/>
                <w:szCs w:val="20"/>
              </w:rPr>
            </w:pPr>
            <w:r w:rsidRPr="00FF3E47">
              <w:rPr>
                <w:rFonts w:asciiTheme="minorEastAsia" w:eastAsiaTheme="minorEastAsia" w:hAnsiTheme="minorEastAsia" w:hint="eastAsia"/>
                <w:sz w:val="20"/>
                <w:szCs w:val="20"/>
              </w:rPr>
              <w:t>国又は県の基準</w:t>
            </w:r>
          </w:p>
        </w:tc>
        <w:tc>
          <w:tcPr>
            <w:tcW w:w="2126" w:type="dxa"/>
          </w:tcPr>
          <w:p w14:paraId="5E5ABCC9" w14:textId="77777777" w:rsidR="00685FCE" w:rsidRPr="00FF3E47" w:rsidRDefault="00685FCE" w:rsidP="00685FCE">
            <w:pPr>
              <w:jc w:val="center"/>
              <w:rPr>
                <w:rFonts w:asciiTheme="minorEastAsia" w:hAnsiTheme="minorEastAsia"/>
                <w:sz w:val="20"/>
                <w:szCs w:val="20"/>
              </w:rPr>
            </w:pPr>
            <w:r w:rsidRPr="00FF3E47">
              <w:rPr>
                <w:rFonts w:asciiTheme="minorEastAsia" w:eastAsiaTheme="minorEastAsia" w:hAnsiTheme="minorEastAsia" w:hint="eastAsia"/>
                <w:sz w:val="20"/>
                <w:szCs w:val="20"/>
              </w:rPr>
              <w:t>市の基準</w:t>
            </w:r>
          </w:p>
        </w:tc>
      </w:tr>
      <w:tr w:rsidR="006C3B25" w:rsidRPr="00483DBE" w14:paraId="0E7E0F49" w14:textId="77777777" w:rsidTr="00AB704A">
        <w:tc>
          <w:tcPr>
            <w:tcW w:w="4394" w:type="dxa"/>
          </w:tcPr>
          <w:p w14:paraId="33413F76" w14:textId="77777777" w:rsidR="006C3B25" w:rsidRPr="00FF3E47" w:rsidRDefault="00685FCE" w:rsidP="000A6FCC">
            <w:pPr>
              <w:rPr>
                <w:sz w:val="20"/>
                <w:szCs w:val="20"/>
              </w:rPr>
            </w:pPr>
            <w:r w:rsidRPr="00FF3E47">
              <w:rPr>
                <w:rFonts w:asciiTheme="minorEastAsia" w:eastAsiaTheme="minorEastAsia" w:hAnsiTheme="minorEastAsia" w:hint="eastAsia"/>
                <w:sz w:val="20"/>
                <w:szCs w:val="20"/>
              </w:rPr>
              <w:t>硫黄酸化物排出基準（Ｋ値）</w:t>
            </w:r>
          </w:p>
        </w:tc>
        <w:tc>
          <w:tcPr>
            <w:tcW w:w="2268" w:type="dxa"/>
          </w:tcPr>
          <w:p w14:paraId="692C6A21" w14:textId="77777777" w:rsidR="006C3B25" w:rsidRPr="00FF3E47" w:rsidRDefault="00685FCE" w:rsidP="00685FCE">
            <w:pPr>
              <w:jc w:val="center"/>
              <w:rPr>
                <w:sz w:val="20"/>
                <w:szCs w:val="20"/>
              </w:rPr>
            </w:pPr>
            <w:r w:rsidRPr="00FF3E47">
              <w:rPr>
                <w:rFonts w:asciiTheme="minorEastAsia" w:eastAsiaTheme="minorEastAsia" w:hAnsiTheme="minorEastAsia" w:hint="eastAsia"/>
                <w:sz w:val="20"/>
                <w:szCs w:val="20"/>
              </w:rPr>
              <w:t>１７．５</w:t>
            </w:r>
          </w:p>
        </w:tc>
        <w:tc>
          <w:tcPr>
            <w:tcW w:w="2126" w:type="dxa"/>
          </w:tcPr>
          <w:p w14:paraId="67F07324" w14:textId="77777777" w:rsidR="006C3B25" w:rsidRPr="00FF3E47" w:rsidRDefault="00685FCE" w:rsidP="00685FCE">
            <w:pPr>
              <w:jc w:val="center"/>
              <w:rPr>
                <w:sz w:val="20"/>
                <w:szCs w:val="20"/>
              </w:rPr>
            </w:pPr>
            <w:r w:rsidRPr="00FF3E47">
              <w:rPr>
                <w:rFonts w:asciiTheme="minorEastAsia" w:eastAsiaTheme="minorEastAsia" w:hAnsiTheme="minorEastAsia" w:hint="eastAsia"/>
                <w:sz w:val="20"/>
                <w:szCs w:val="20"/>
              </w:rPr>
              <w:t>３</w:t>
            </w:r>
          </w:p>
        </w:tc>
      </w:tr>
      <w:tr w:rsidR="006C3B25" w:rsidRPr="00483DBE" w14:paraId="2101D9AE" w14:textId="77777777" w:rsidTr="00AB704A">
        <w:tc>
          <w:tcPr>
            <w:tcW w:w="4394" w:type="dxa"/>
          </w:tcPr>
          <w:p w14:paraId="151D29E1" w14:textId="77777777" w:rsidR="006C3B25" w:rsidRPr="00FF3E47" w:rsidRDefault="00685FCE" w:rsidP="000A6FCC">
            <w:pPr>
              <w:rPr>
                <w:sz w:val="20"/>
                <w:szCs w:val="20"/>
              </w:rPr>
            </w:pPr>
            <w:r w:rsidRPr="00FF3E47">
              <w:rPr>
                <w:rFonts w:asciiTheme="minorEastAsia" w:eastAsiaTheme="minorEastAsia" w:hAnsiTheme="minorEastAsia" w:hint="eastAsia"/>
                <w:sz w:val="20"/>
                <w:szCs w:val="20"/>
              </w:rPr>
              <w:t>燃料使用基準（硫黄含有率）</w:t>
            </w:r>
          </w:p>
        </w:tc>
        <w:tc>
          <w:tcPr>
            <w:tcW w:w="2268" w:type="dxa"/>
          </w:tcPr>
          <w:p w14:paraId="1ADC65B9" w14:textId="77777777" w:rsidR="006C3B25" w:rsidRPr="00FF3E47" w:rsidRDefault="00685FCE" w:rsidP="00685FCE">
            <w:pPr>
              <w:jc w:val="center"/>
              <w:rPr>
                <w:sz w:val="20"/>
                <w:szCs w:val="20"/>
              </w:rPr>
            </w:pPr>
            <w:r w:rsidRPr="00FF3E47">
              <w:rPr>
                <w:rFonts w:asciiTheme="minorEastAsia" w:eastAsiaTheme="minorEastAsia" w:hAnsiTheme="minorEastAsia" w:hint="eastAsia"/>
                <w:sz w:val="20"/>
                <w:szCs w:val="20"/>
              </w:rPr>
              <w:t>０．８％</w:t>
            </w:r>
          </w:p>
        </w:tc>
        <w:tc>
          <w:tcPr>
            <w:tcW w:w="2126" w:type="dxa"/>
          </w:tcPr>
          <w:p w14:paraId="14371A8A" w14:textId="77777777" w:rsidR="006C3B25" w:rsidRPr="00FF3E47" w:rsidRDefault="00685FCE" w:rsidP="00685FCE">
            <w:pPr>
              <w:jc w:val="center"/>
              <w:rPr>
                <w:sz w:val="20"/>
                <w:szCs w:val="20"/>
              </w:rPr>
            </w:pPr>
            <w:r w:rsidRPr="00FF3E47">
              <w:rPr>
                <w:rFonts w:asciiTheme="minorEastAsia" w:eastAsiaTheme="minorEastAsia" w:hAnsiTheme="minorEastAsia" w:hint="eastAsia"/>
                <w:sz w:val="20"/>
                <w:szCs w:val="20"/>
              </w:rPr>
              <w:t>０．８％</w:t>
            </w:r>
          </w:p>
        </w:tc>
      </w:tr>
    </w:tbl>
    <w:p w14:paraId="5F08AEDE" w14:textId="77777777" w:rsidR="000A6FCC" w:rsidRPr="00483DBE" w:rsidRDefault="000A6FCC" w:rsidP="000A6FCC">
      <w:pPr>
        <w:ind w:left="240" w:hangingChars="100" w:hanging="240"/>
        <w:rPr>
          <w:sz w:val="24"/>
          <w:szCs w:val="24"/>
        </w:rPr>
      </w:pPr>
    </w:p>
    <w:p w14:paraId="6B295F80" w14:textId="77777777" w:rsidR="00271078" w:rsidRPr="00483DBE" w:rsidRDefault="00271078" w:rsidP="003C2685">
      <w:pPr>
        <w:ind w:firstLineChars="100" w:firstLine="240"/>
        <w:rPr>
          <w:sz w:val="24"/>
          <w:szCs w:val="24"/>
        </w:rPr>
      </w:pPr>
      <w:r w:rsidRPr="00483DBE">
        <w:rPr>
          <w:rFonts w:hint="eastAsia"/>
          <w:sz w:val="24"/>
          <w:szCs w:val="24"/>
        </w:rPr>
        <w:t>４　騒　音</w:t>
      </w:r>
      <w:r w:rsidRPr="00483DBE">
        <w:rPr>
          <w:sz w:val="24"/>
          <w:szCs w:val="24"/>
        </w:rPr>
        <w:tab/>
      </w:r>
      <w:r w:rsidRPr="00483DBE">
        <w:rPr>
          <w:sz w:val="24"/>
          <w:szCs w:val="24"/>
        </w:rPr>
        <w:tab/>
      </w:r>
      <w:r w:rsidRPr="00483DBE">
        <w:rPr>
          <w:sz w:val="24"/>
          <w:szCs w:val="24"/>
        </w:rPr>
        <w:tab/>
      </w:r>
      <w:r w:rsidRPr="00483DBE">
        <w:rPr>
          <w:sz w:val="24"/>
          <w:szCs w:val="24"/>
        </w:rPr>
        <w:tab/>
      </w:r>
      <w:r w:rsidRPr="00483DBE">
        <w:rPr>
          <w:sz w:val="24"/>
          <w:szCs w:val="24"/>
        </w:rPr>
        <w:tab/>
      </w:r>
      <w:r w:rsidRPr="00483DBE">
        <w:rPr>
          <w:sz w:val="24"/>
          <w:szCs w:val="24"/>
        </w:rPr>
        <w:tab/>
      </w:r>
      <w:r w:rsidRPr="00483DBE">
        <w:rPr>
          <w:sz w:val="24"/>
          <w:szCs w:val="24"/>
        </w:rPr>
        <w:tab/>
      </w:r>
    </w:p>
    <w:tbl>
      <w:tblPr>
        <w:tblStyle w:val="a3"/>
        <w:tblW w:w="8788" w:type="dxa"/>
        <w:tblInd w:w="279" w:type="dxa"/>
        <w:tblLook w:val="04A0" w:firstRow="1" w:lastRow="0" w:firstColumn="1" w:lastColumn="0" w:noHBand="0" w:noVBand="1"/>
      </w:tblPr>
      <w:tblGrid>
        <w:gridCol w:w="708"/>
        <w:gridCol w:w="456"/>
        <w:gridCol w:w="1296"/>
        <w:gridCol w:w="1265"/>
        <w:gridCol w:w="1266"/>
        <w:gridCol w:w="1266"/>
        <w:gridCol w:w="1266"/>
        <w:gridCol w:w="1265"/>
      </w:tblGrid>
      <w:tr w:rsidR="00441B33" w:rsidRPr="00271078" w14:paraId="2CA5B42E" w14:textId="77777777" w:rsidTr="00441B33">
        <w:tc>
          <w:tcPr>
            <w:tcW w:w="708" w:type="dxa"/>
            <w:vMerge w:val="restart"/>
            <w:tcBorders>
              <w:top w:val="single" w:sz="4" w:space="0" w:color="auto"/>
              <w:left w:val="single" w:sz="4" w:space="0" w:color="auto"/>
              <w:bottom w:val="single" w:sz="4" w:space="0" w:color="auto"/>
              <w:right w:val="nil"/>
            </w:tcBorders>
            <w:vAlign w:val="center"/>
            <w:hideMark/>
          </w:tcPr>
          <w:p w14:paraId="2D419E13" w14:textId="77777777" w:rsidR="00441B33" w:rsidRPr="00271078" w:rsidRDefault="00271078" w:rsidP="005E4361">
            <w:pPr>
              <w:jc w:val="center"/>
              <w:rPr>
                <w:sz w:val="24"/>
                <w:szCs w:val="24"/>
              </w:rPr>
            </w:pPr>
            <w:r w:rsidRPr="00483DBE">
              <w:rPr>
                <w:rFonts w:hint="eastAsia"/>
                <w:sz w:val="24"/>
                <w:szCs w:val="24"/>
              </w:rPr>
              <w:t xml:space="preserve">　　　</w:t>
            </w:r>
            <w:r w:rsidR="00441B33">
              <w:rPr>
                <w:rFonts w:asciiTheme="minorEastAsia" w:eastAsiaTheme="minorEastAsia" w:hAnsiTheme="minorEastAsia" w:hint="eastAsia"/>
                <w:sz w:val="24"/>
                <w:szCs w:val="24"/>
              </w:rPr>
              <w:t>地域</w:t>
            </w:r>
          </w:p>
        </w:tc>
        <w:tc>
          <w:tcPr>
            <w:tcW w:w="456" w:type="dxa"/>
            <w:tcBorders>
              <w:top w:val="single" w:sz="4" w:space="0" w:color="auto"/>
              <w:left w:val="nil"/>
              <w:bottom w:val="nil"/>
              <w:right w:val="single" w:sz="4" w:space="0" w:color="auto"/>
              <w:tr2bl w:val="single" w:sz="4" w:space="0" w:color="auto"/>
            </w:tcBorders>
            <w:vAlign w:val="center"/>
          </w:tcPr>
          <w:p w14:paraId="4959FA05" w14:textId="77777777" w:rsidR="00441B33" w:rsidRPr="00271078" w:rsidRDefault="00441B33" w:rsidP="005E4361">
            <w:pPr>
              <w:jc w:val="center"/>
              <w:rPr>
                <w:rFonts w:asciiTheme="minorHAnsi" w:eastAsiaTheme="minorEastAsia" w:hAnsiTheme="minorHAnsi" w:cstheme="minorBidi"/>
                <w:sz w:val="24"/>
                <w:szCs w:val="24"/>
              </w:rPr>
            </w:pP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14:paraId="1BD977B9"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国</w:t>
            </w:r>
            <w:r w:rsidRPr="00271078">
              <w:rPr>
                <w:rFonts w:asciiTheme="minorHAnsi" w:eastAsiaTheme="minorEastAsia" w:hAnsiTheme="minorHAnsi" w:cstheme="minorBidi" w:hint="eastAsia"/>
                <w:sz w:val="24"/>
                <w:szCs w:val="24"/>
              </w:rPr>
              <w:t xml:space="preserve"> </w:t>
            </w:r>
            <w:r w:rsidRPr="00271078">
              <w:rPr>
                <w:rFonts w:asciiTheme="minorHAnsi" w:eastAsiaTheme="minorEastAsia" w:hAnsiTheme="minorHAnsi" w:cstheme="minorBidi" w:hint="eastAsia"/>
                <w:sz w:val="24"/>
                <w:szCs w:val="24"/>
              </w:rPr>
              <w:t>・</w:t>
            </w:r>
            <w:r w:rsidRPr="00271078">
              <w:rPr>
                <w:rFonts w:asciiTheme="minorHAnsi" w:eastAsiaTheme="minorEastAsia" w:hAnsiTheme="minorHAnsi" w:cstheme="minorBidi" w:hint="eastAsia"/>
                <w:sz w:val="24"/>
                <w:szCs w:val="24"/>
              </w:rPr>
              <w:t xml:space="preserve"> </w:t>
            </w:r>
            <w:r w:rsidRPr="00271078">
              <w:rPr>
                <w:rFonts w:asciiTheme="minorHAnsi" w:eastAsiaTheme="minorEastAsia" w:hAnsiTheme="minorHAnsi" w:cstheme="minorBidi" w:hint="eastAsia"/>
                <w:sz w:val="24"/>
                <w:szCs w:val="24"/>
              </w:rPr>
              <w:t>県　の　基　準　値</w:t>
            </w:r>
          </w:p>
        </w:tc>
        <w:tc>
          <w:tcPr>
            <w:tcW w:w="3797" w:type="dxa"/>
            <w:gridSpan w:val="3"/>
            <w:tcBorders>
              <w:top w:val="single" w:sz="4" w:space="0" w:color="auto"/>
              <w:left w:val="single" w:sz="4" w:space="0" w:color="auto"/>
              <w:bottom w:val="single" w:sz="4" w:space="0" w:color="auto"/>
              <w:right w:val="single" w:sz="4" w:space="0" w:color="auto"/>
            </w:tcBorders>
            <w:vAlign w:val="center"/>
            <w:hideMark/>
          </w:tcPr>
          <w:p w14:paraId="00D2A8E3"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市　の　基　準　値</w:t>
            </w:r>
          </w:p>
        </w:tc>
      </w:tr>
      <w:tr w:rsidR="00441B33" w:rsidRPr="00271078" w14:paraId="43C34E7C" w14:textId="77777777" w:rsidTr="00441B33">
        <w:tc>
          <w:tcPr>
            <w:tcW w:w="708" w:type="dxa"/>
            <w:vMerge/>
            <w:tcBorders>
              <w:top w:val="single" w:sz="4" w:space="0" w:color="auto"/>
              <w:left w:val="single" w:sz="4" w:space="0" w:color="auto"/>
              <w:bottom w:val="single" w:sz="4" w:space="0" w:color="auto"/>
              <w:right w:val="single" w:sz="4" w:space="0" w:color="auto"/>
            </w:tcBorders>
            <w:vAlign w:val="center"/>
            <w:hideMark/>
          </w:tcPr>
          <w:p w14:paraId="6BFE0687" w14:textId="77777777" w:rsidR="00441B33" w:rsidRPr="00271078" w:rsidRDefault="00441B33" w:rsidP="005E4361">
            <w:pPr>
              <w:rPr>
                <w:sz w:val="24"/>
                <w:szCs w:val="24"/>
              </w:rPr>
            </w:pPr>
          </w:p>
        </w:tc>
        <w:tc>
          <w:tcPr>
            <w:tcW w:w="456" w:type="dxa"/>
            <w:vMerge w:val="restart"/>
            <w:tcBorders>
              <w:top w:val="nil"/>
              <w:left w:val="single" w:sz="4" w:space="0" w:color="auto"/>
              <w:right w:val="single" w:sz="4" w:space="0" w:color="auto"/>
            </w:tcBorders>
            <w:vAlign w:val="center"/>
          </w:tcPr>
          <w:p w14:paraId="0B4D48C4" w14:textId="77777777" w:rsidR="00441B33" w:rsidRPr="00271078" w:rsidRDefault="00441B33" w:rsidP="005E4361">
            <w:pP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種別</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14:paraId="2EED4FA9" w14:textId="77777777" w:rsidR="00441B33" w:rsidRPr="00271078" w:rsidRDefault="00441B33" w:rsidP="005E4361">
            <w:pPr>
              <w:jc w:val="left"/>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ＡＭ８</w:t>
            </w:r>
            <w:r w:rsidRPr="00271078">
              <w:rPr>
                <w:rFonts w:asciiTheme="minorHAnsi" w:eastAsiaTheme="minorEastAsia" w:hAnsiTheme="minorHAnsi" w:cstheme="minorBidi" w:hint="eastAsia"/>
                <w:sz w:val="24"/>
                <w:szCs w:val="24"/>
              </w:rPr>
              <w:t>～ＰＭ７</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115D2AB"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ＡＭ６～ＡＭ８</w:t>
            </w:r>
          </w:p>
        </w:tc>
        <w:tc>
          <w:tcPr>
            <w:tcW w:w="1266" w:type="dxa"/>
            <w:vMerge w:val="restart"/>
            <w:tcBorders>
              <w:top w:val="single" w:sz="4" w:space="0" w:color="auto"/>
              <w:left w:val="single" w:sz="4" w:space="0" w:color="auto"/>
              <w:bottom w:val="single" w:sz="4" w:space="0" w:color="auto"/>
              <w:right w:val="single" w:sz="4" w:space="0" w:color="auto"/>
            </w:tcBorders>
            <w:vAlign w:val="center"/>
            <w:hideMark/>
          </w:tcPr>
          <w:p w14:paraId="1D3FE6E1"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ＰＭ１０～ＡＭ６</w:t>
            </w:r>
          </w:p>
        </w:tc>
        <w:tc>
          <w:tcPr>
            <w:tcW w:w="1266" w:type="dxa"/>
            <w:vMerge w:val="restart"/>
            <w:tcBorders>
              <w:top w:val="single" w:sz="4" w:space="0" w:color="auto"/>
              <w:left w:val="single" w:sz="4" w:space="0" w:color="auto"/>
              <w:bottom w:val="single" w:sz="4" w:space="0" w:color="auto"/>
              <w:right w:val="single" w:sz="4" w:space="0" w:color="auto"/>
            </w:tcBorders>
            <w:vAlign w:val="center"/>
            <w:hideMark/>
          </w:tcPr>
          <w:p w14:paraId="378909C6"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ＡＭ８～ＰＭ７</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F48C813"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ＡＭ６～ＡＭ８</w:t>
            </w:r>
          </w:p>
        </w:tc>
        <w:tc>
          <w:tcPr>
            <w:tcW w:w="1265" w:type="dxa"/>
            <w:vMerge w:val="restart"/>
            <w:tcBorders>
              <w:top w:val="single" w:sz="4" w:space="0" w:color="auto"/>
              <w:left w:val="single" w:sz="4" w:space="0" w:color="auto"/>
              <w:bottom w:val="single" w:sz="4" w:space="0" w:color="auto"/>
              <w:right w:val="single" w:sz="4" w:space="0" w:color="auto"/>
            </w:tcBorders>
            <w:vAlign w:val="center"/>
            <w:hideMark/>
          </w:tcPr>
          <w:p w14:paraId="46303DE5"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ＰＭ１０～ＡＭ６</w:t>
            </w:r>
          </w:p>
        </w:tc>
      </w:tr>
      <w:tr w:rsidR="00441B33" w:rsidRPr="00271078" w14:paraId="51D5B8A4" w14:textId="77777777" w:rsidTr="00441B33">
        <w:tc>
          <w:tcPr>
            <w:tcW w:w="708" w:type="dxa"/>
            <w:vMerge/>
            <w:tcBorders>
              <w:top w:val="single" w:sz="4" w:space="0" w:color="auto"/>
              <w:left w:val="single" w:sz="4" w:space="0" w:color="auto"/>
              <w:bottom w:val="single" w:sz="4" w:space="0" w:color="auto"/>
              <w:right w:val="single" w:sz="4" w:space="0" w:color="auto"/>
            </w:tcBorders>
            <w:vAlign w:val="center"/>
            <w:hideMark/>
          </w:tcPr>
          <w:p w14:paraId="36A6D226" w14:textId="77777777" w:rsidR="00441B33" w:rsidRPr="00271078" w:rsidRDefault="00441B33" w:rsidP="005E4361">
            <w:pPr>
              <w:rPr>
                <w:sz w:val="24"/>
                <w:szCs w:val="24"/>
              </w:rPr>
            </w:pPr>
          </w:p>
        </w:tc>
        <w:tc>
          <w:tcPr>
            <w:tcW w:w="456" w:type="dxa"/>
            <w:vMerge/>
            <w:tcBorders>
              <w:left w:val="single" w:sz="4" w:space="0" w:color="auto"/>
              <w:bottom w:val="single" w:sz="4" w:space="0" w:color="auto"/>
              <w:right w:val="single" w:sz="4" w:space="0" w:color="auto"/>
            </w:tcBorders>
            <w:vAlign w:val="center"/>
          </w:tcPr>
          <w:p w14:paraId="38D8D33F" w14:textId="77777777" w:rsidR="00441B33" w:rsidRPr="00271078" w:rsidRDefault="00441B33" w:rsidP="005E4361">
            <w:pPr>
              <w:rPr>
                <w:rFonts w:asciiTheme="minorHAnsi" w:eastAsiaTheme="minorEastAsia" w:hAnsiTheme="minorHAnsi" w:cstheme="minorBidi"/>
                <w:sz w:val="24"/>
                <w:szCs w:val="24"/>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712CF0C0" w14:textId="77777777" w:rsidR="00441B33" w:rsidRPr="00271078" w:rsidRDefault="00441B33" w:rsidP="005E4361">
            <w:pPr>
              <w:rPr>
                <w:rFonts w:asciiTheme="minorHAnsi" w:eastAsiaTheme="minorEastAsia" w:hAnsiTheme="minorHAnsi" w:cstheme="minorBidi"/>
                <w:sz w:val="24"/>
                <w:szCs w:val="24"/>
              </w:rPr>
            </w:pPr>
          </w:p>
        </w:tc>
        <w:tc>
          <w:tcPr>
            <w:tcW w:w="1265" w:type="dxa"/>
            <w:tcBorders>
              <w:top w:val="single" w:sz="4" w:space="0" w:color="auto"/>
              <w:left w:val="single" w:sz="4" w:space="0" w:color="auto"/>
              <w:bottom w:val="single" w:sz="4" w:space="0" w:color="auto"/>
              <w:right w:val="single" w:sz="4" w:space="0" w:color="auto"/>
            </w:tcBorders>
            <w:vAlign w:val="center"/>
            <w:hideMark/>
          </w:tcPr>
          <w:p w14:paraId="641CDFEC"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ＰＭ７～ＰＭ１０</w:t>
            </w: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42C74969" w14:textId="77777777" w:rsidR="00441B33" w:rsidRPr="00271078" w:rsidRDefault="00441B33" w:rsidP="005E4361">
            <w:pPr>
              <w:jc w:val="left"/>
              <w:rPr>
                <w:rFonts w:asciiTheme="minorHAnsi" w:eastAsiaTheme="minorEastAsia" w:hAnsiTheme="minorHAnsi" w:cstheme="minorBidi"/>
                <w:sz w:val="24"/>
                <w:szCs w:val="24"/>
              </w:rPr>
            </w:pPr>
          </w:p>
        </w:tc>
        <w:tc>
          <w:tcPr>
            <w:tcW w:w="1266" w:type="dxa"/>
            <w:vMerge/>
            <w:tcBorders>
              <w:top w:val="single" w:sz="4" w:space="0" w:color="auto"/>
              <w:left w:val="single" w:sz="4" w:space="0" w:color="auto"/>
              <w:bottom w:val="single" w:sz="4" w:space="0" w:color="auto"/>
              <w:right w:val="single" w:sz="4" w:space="0" w:color="auto"/>
            </w:tcBorders>
            <w:vAlign w:val="center"/>
            <w:hideMark/>
          </w:tcPr>
          <w:p w14:paraId="72581177" w14:textId="77777777" w:rsidR="00441B33" w:rsidRPr="00271078" w:rsidRDefault="00441B33" w:rsidP="005E4361">
            <w:pPr>
              <w:jc w:val="left"/>
              <w:rPr>
                <w:rFonts w:asciiTheme="minorHAnsi" w:eastAsiaTheme="minorEastAsia" w:hAnsiTheme="minorHAnsi" w:cstheme="minorBidi"/>
                <w:sz w:val="24"/>
                <w:szCs w:val="24"/>
              </w:rPr>
            </w:pPr>
          </w:p>
        </w:tc>
        <w:tc>
          <w:tcPr>
            <w:tcW w:w="1266" w:type="dxa"/>
            <w:tcBorders>
              <w:top w:val="single" w:sz="4" w:space="0" w:color="auto"/>
              <w:left w:val="single" w:sz="4" w:space="0" w:color="auto"/>
              <w:bottom w:val="single" w:sz="4" w:space="0" w:color="auto"/>
              <w:right w:val="single" w:sz="4" w:space="0" w:color="auto"/>
            </w:tcBorders>
            <w:vAlign w:val="center"/>
            <w:hideMark/>
          </w:tcPr>
          <w:p w14:paraId="37A2F7A5"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ＰＭ７～ＰＭ１０</w:t>
            </w: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020340B3" w14:textId="77777777" w:rsidR="00441B33" w:rsidRPr="00271078" w:rsidRDefault="00441B33" w:rsidP="005E4361">
            <w:pPr>
              <w:rPr>
                <w:rFonts w:asciiTheme="minorHAnsi" w:eastAsiaTheme="minorEastAsia" w:hAnsiTheme="minorHAnsi" w:cstheme="minorBidi"/>
                <w:sz w:val="24"/>
                <w:szCs w:val="24"/>
              </w:rPr>
            </w:pPr>
          </w:p>
        </w:tc>
      </w:tr>
      <w:tr w:rsidR="00441B33" w:rsidRPr="00271078" w14:paraId="3AE3DEFF" w14:textId="77777777" w:rsidTr="00441B33">
        <w:trPr>
          <w:trHeight w:val="678"/>
        </w:trPr>
        <w:tc>
          <w:tcPr>
            <w:tcW w:w="708" w:type="dxa"/>
            <w:vMerge w:val="restart"/>
            <w:tcBorders>
              <w:top w:val="single" w:sz="4" w:space="0" w:color="auto"/>
              <w:left w:val="single" w:sz="4" w:space="0" w:color="auto"/>
              <w:right w:val="single" w:sz="4" w:space="0" w:color="auto"/>
            </w:tcBorders>
            <w:vAlign w:val="center"/>
          </w:tcPr>
          <w:p w14:paraId="0F194C77" w14:textId="77777777" w:rsidR="00441B33" w:rsidRPr="00271078" w:rsidRDefault="00441B33" w:rsidP="005E4361">
            <w:pPr>
              <w:jc w:val="center"/>
              <w:rPr>
                <w:sz w:val="24"/>
                <w:szCs w:val="24"/>
              </w:rPr>
            </w:pPr>
            <w:r>
              <w:rPr>
                <w:rFonts w:asciiTheme="minorEastAsia" w:eastAsiaTheme="minorEastAsia" w:hAnsiTheme="minorEastAsia" w:hint="eastAsia"/>
                <w:sz w:val="24"/>
                <w:szCs w:val="24"/>
              </w:rPr>
              <w:t>居住地域</w:t>
            </w:r>
          </w:p>
        </w:tc>
        <w:tc>
          <w:tcPr>
            <w:tcW w:w="456" w:type="dxa"/>
            <w:tcBorders>
              <w:top w:val="single" w:sz="4" w:space="0" w:color="auto"/>
              <w:left w:val="single" w:sz="4" w:space="0" w:color="auto"/>
              <w:right w:val="single" w:sz="4" w:space="0" w:color="auto"/>
            </w:tcBorders>
            <w:vAlign w:val="center"/>
          </w:tcPr>
          <w:p w14:paraId="58973663" w14:textId="77777777" w:rsidR="00441B33" w:rsidRPr="00441B33" w:rsidRDefault="00441B33" w:rsidP="005E4361">
            <w:pPr>
              <w:jc w:val="center"/>
              <w:rPr>
                <w:sz w:val="24"/>
                <w:szCs w:val="24"/>
              </w:rPr>
            </w:pPr>
            <w:r w:rsidRPr="00441B33">
              <w:rPr>
                <w:rFonts w:asciiTheme="minorEastAsia" w:eastAsiaTheme="minorEastAsia" w:hAnsiTheme="minorEastAsia" w:hint="eastAsia"/>
                <w:sz w:val="24"/>
                <w:szCs w:val="24"/>
              </w:rPr>
              <w:t>Ａ種</w:t>
            </w:r>
          </w:p>
        </w:tc>
        <w:tc>
          <w:tcPr>
            <w:tcW w:w="1296" w:type="dxa"/>
            <w:tcBorders>
              <w:top w:val="single" w:sz="4" w:space="0" w:color="auto"/>
              <w:left w:val="single" w:sz="4" w:space="0" w:color="auto"/>
              <w:bottom w:val="single" w:sz="4" w:space="0" w:color="auto"/>
              <w:right w:val="single" w:sz="4" w:space="0" w:color="auto"/>
            </w:tcBorders>
            <w:vAlign w:val="center"/>
          </w:tcPr>
          <w:p w14:paraId="3C0E66E8" w14:textId="77777777" w:rsidR="00441B33" w:rsidRPr="00271078" w:rsidRDefault="00441B33" w:rsidP="005E4361">
            <w:pPr>
              <w:jc w:val="center"/>
              <w:rPr>
                <w:sz w:val="24"/>
                <w:szCs w:val="24"/>
              </w:rPr>
            </w:pPr>
            <w:r>
              <w:rPr>
                <w:rFonts w:asciiTheme="minorEastAsia" w:eastAsiaTheme="minorEastAsia" w:hAnsiTheme="minorEastAsia" w:hint="eastAsia"/>
                <w:sz w:val="24"/>
                <w:szCs w:val="24"/>
              </w:rPr>
              <w:t>４５</w:t>
            </w:r>
          </w:p>
        </w:tc>
        <w:tc>
          <w:tcPr>
            <w:tcW w:w="1265" w:type="dxa"/>
            <w:tcBorders>
              <w:top w:val="single" w:sz="4" w:space="0" w:color="auto"/>
              <w:left w:val="single" w:sz="4" w:space="0" w:color="auto"/>
              <w:bottom w:val="single" w:sz="4" w:space="0" w:color="auto"/>
              <w:right w:val="single" w:sz="4" w:space="0" w:color="auto"/>
            </w:tcBorders>
            <w:vAlign w:val="center"/>
          </w:tcPr>
          <w:p w14:paraId="0F8E9E30" w14:textId="77777777" w:rsidR="00441B33" w:rsidRPr="00271078" w:rsidRDefault="00441B33" w:rsidP="005E4361">
            <w:pPr>
              <w:jc w:val="center"/>
              <w:rPr>
                <w:sz w:val="24"/>
                <w:szCs w:val="24"/>
              </w:rPr>
            </w:pPr>
            <w:r>
              <w:rPr>
                <w:rFonts w:asciiTheme="minorEastAsia" w:eastAsiaTheme="minorEastAsia" w:hAnsiTheme="minorEastAsia" w:hint="eastAsia"/>
                <w:sz w:val="24"/>
                <w:szCs w:val="24"/>
              </w:rPr>
              <w:t>４０</w:t>
            </w:r>
          </w:p>
        </w:tc>
        <w:tc>
          <w:tcPr>
            <w:tcW w:w="1266" w:type="dxa"/>
            <w:tcBorders>
              <w:top w:val="single" w:sz="4" w:space="0" w:color="auto"/>
              <w:left w:val="single" w:sz="4" w:space="0" w:color="auto"/>
              <w:bottom w:val="single" w:sz="4" w:space="0" w:color="auto"/>
              <w:right w:val="single" w:sz="4" w:space="0" w:color="auto"/>
            </w:tcBorders>
            <w:vAlign w:val="center"/>
          </w:tcPr>
          <w:p w14:paraId="6D574AFC" w14:textId="77777777" w:rsidR="00441B33" w:rsidRPr="00271078" w:rsidRDefault="00441B33" w:rsidP="005E4361">
            <w:pPr>
              <w:jc w:val="center"/>
              <w:rPr>
                <w:sz w:val="24"/>
                <w:szCs w:val="24"/>
              </w:rPr>
            </w:pPr>
            <w:r>
              <w:rPr>
                <w:rFonts w:asciiTheme="minorEastAsia" w:eastAsiaTheme="minorEastAsia" w:hAnsiTheme="minorEastAsia" w:hint="eastAsia"/>
                <w:sz w:val="24"/>
                <w:szCs w:val="24"/>
              </w:rPr>
              <w:t>４０</w:t>
            </w:r>
          </w:p>
        </w:tc>
        <w:tc>
          <w:tcPr>
            <w:tcW w:w="1266" w:type="dxa"/>
            <w:tcBorders>
              <w:top w:val="single" w:sz="4" w:space="0" w:color="auto"/>
              <w:left w:val="single" w:sz="4" w:space="0" w:color="auto"/>
              <w:bottom w:val="single" w:sz="4" w:space="0" w:color="auto"/>
              <w:right w:val="single" w:sz="4" w:space="0" w:color="auto"/>
            </w:tcBorders>
            <w:vAlign w:val="center"/>
          </w:tcPr>
          <w:p w14:paraId="48E4A48D" w14:textId="77777777" w:rsidR="00441B33" w:rsidRPr="00271078" w:rsidRDefault="00441B33" w:rsidP="005E4361">
            <w:pPr>
              <w:jc w:val="center"/>
              <w:rPr>
                <w:sz w:val="24"/>
                <w:szCs w:val="24"/>
              </w:rPr>
            </w:pPr>
            <w:r>
              <w:rPr>
                <w:rFonts w:asciiTheme="minorEastAsia" w:eastAsiaTheme="minorEastAsia" w:hAnsiTheme="minorEastAsia" w:hint="eastAsia"/>
                <w:sz w:val="24"/>
                <w:szCs w:val="24"/>
              </w:rPr>
              <w:t>４５</w:t>
            </w:r>
          </w:p>
        </w:tc>
        <w:tc>
          <w:tcPr>
            <w:tcW w:w="1266" w:type="dxa"/>
            <w:tcBorders>
              <w:top w:val="single" w:sz="4" w:space="0" w:color="auto"/>
              <w:left w:val="single" w:sz="4" w:space="0" w:color="auto"/>
              <w:bottom w:val="single" w:sz="4" w:space="0" w:color="auto"/>
              <w:right w:val="single" w:sz="4" w:space="0" w:color="auto"/>
            </w:tcBorders>
            <w:vAlign w:val="center"/>
          </w:tcPr>
          <w:p w14:paraId="06898A92" w14:textId="77777777" w:rsidR="00441B33" w:rsidRPr="00271078" w:rsidRDefault="00441B33" w:rsidP="005E4361">
            <w:pPr>
              <w:jc w:val="center"/>
              <w:rPr>
                <w:sz w:val="24"/>
                <w:szCs w:val="24"/>
              </w:rPr>
            </w:pPr>
            <w:r>
              <w:rPr>
                <w:rFonts w:asciiTheme="minorEastAsia" w:eastAsiaTheme="minorEastAsia" w:hAnsiTheme="minorEastAsia" w:hint="eastAsia"/>
                <w:sz w:val="24"/>
                <w:szCs w:val="24"/>
              </w:rPr>
              <w:t>４０</w:t>
            </w:r>
          </w:p>
        </w:tc>
        <w:tc>
          <w:tcPr>
            <w:tcW w:w="1265" w:type="dxa"/>
            <w:tcBorders>
              <w:top w:val="single" w:sz="4" w:space="0" w:color="auto"/>
              <w:left w:val="single" w:sz="4" w:space="0" w:color="auto"/>
              <w:bottom w:val="single" w:sz="4" w:space="0" w:color="auto"/>
              <w:right w:val="single" w:sz="4" w:space="0" w:color="auto"/>
            </w:tcBorders>
            <w:vAlign w:val="center"/>
          </w:tcPr>
          <w:p w14:paraId="6595B23E" w14:textId="77777777" w:rsidR="00441B33" w:rsidRPr="00271078" w:rsidRDefault="00441B33" w:rsidP="005E4361">
            <w:pPr>
              <w:jc w:val="center"/>
              <w:rPr>
                <w:sz w:val="24"/>
                <w:szCs w:val="24"/>
              </w:rPr>
            </w:pPr>
            <w:r>
              <w:rPr>
                <w:rFonts w:asciiTheme="minorEastAsia" w:eastAsiaTheme="minorEastAsia" w:hAnsiTheme="minorEastAsia" w:hint="eastAsia"/>
                <w:sz w:val="24"/>
                <w:szCs w:val="24"/>
              </w:rPr>
              <w:t>４０</w:t>
            </w:r>
          </w:p>
        </w:tc>
      </w:tr>
      <w:tr w:rsidR="00441B33" w:rsidRPr="00271078" w14:paraId="233BA1A1" w14:textId="77777777" w:rsidTr="00441B33">
        <w:tc>
          <w:tcPr>
            <w:tcW w:w="708" w:type="dxa"/>
            <w:vMerge/>
            <w:tcBorders>
              <w:left w:val="single" w:sz="4" w:space="0" w:color="auto"/>
              <w:bottom w:val="single" w:sz="4" w:space="0" w:color="auto"/>
              <w:right w:val="single" w:sz="4" w:space="0" w:color="auto"/>
            </w:tcBorders>
            <w:vAlign w:val="center"/>
          </w:tcPr>
          <w:p w14:paraId="52EEBABF" w14:textId="77777777" w:rsidR="00441B33" w:rsidRPr="00271078" w:rsidRDefault="00441B33" w:rsidP="005E4361">
            <w:pPr>
              <w:jc w:val="center"/>
              <w:rPr>
                <w:sz w:val="24"/>
                <w:szCs w:val="24"/>
              </w:rPr>
            </w:pPr>
          </w:p>
        </w:tc>
        <w:tc>
          <w:tcPr>
            <w:tcW w:w="456" w:type="dxa"/>
            <w:tcBorders>
              <w:left w:val="single" w:sz="4" w:space="0" w:color="auto"/>
              <w:bottom w:val="single" w:sz="4" w:space="0" w:color="auto"/>
              <w:right w:val="single" w:sz="4" w:space="0" w:color="auto"/>
            </w:tcBorders>
            <w:vAlign w:val="center"/>
          </w:tcPr>
          <w:p w14:paraId="2B7F109F" w14:textId="77777777" w:rsidR="00441B33" w:rsidRPr="00441B33" w:rsidRDefault="00441B33" w:rsidP="005E4361">
            <w:pPr>
              <w:jc w:val="center"/>
              <w:rPr>
                <w:sz w:val="24"/>
                <w:szCs w:val="24"/>
              </w:rPr>
            </w:pPr>
            <w:r w:rsidRPr="00441B33">
              <w:rPr>
                <w:rFonts w:asciiTheme="minorEastAsia" w:eastAsiaTheme="minorEastAsia" w:hAnsiTheme="minorEastAsia" w:hint="eastAsia"/>
                <w:sz w:val="24"/>
                <w:szCs w:val="24"/>
              </w:rPr>
              <w:t>Ｂ種</w:t>
            </w:r>
          </w:p>
        </w:tc>
        <w:tc>
          <w:tcPr>
            <w:tcW w:w="1296" w:type="dxa"/>
            <w:tcBorders>
              <w:top w:val="single" w:sz="4" w:space="0" w:color="auto"/>
              <w:left w:val="single" w:sz="4" w:space="0" w:color="auto"/>
              <w:bottom w:val="single" w:sz="4" w:space="0" w:color="auto"/>
              <w:right w:val="single" w:sz="4" w:space="0" w:color="auto"/>
            </w:tcBorders>
            <w:vAlign w:val="center"/>
          </w:tcPr>
          <w:p w14:paraId="44AD786E" w14:textId="77777777" w:rsidR="00441B33" w:rsidRPr="00D70170" w:rsidRDefault="00441B33" w:rsidP="005E4361">
            <w:pPr>
              <w:jc w:val="center"/>
              <w:rPr>
                <w:rFonts w:eastAsiaTheme="minorEastAsia"/>
                <w:sz w:val="24"/>
                <w:szCs w:val="24"/>
              </w:rPr>
            </w:pPr>
            <w:r>
              <w:rPr>
                <w:rFonts w:asciiTheme="minorEastAsia" w:eastAsiaTheme="minorEastAsia" w:hAnsiTheme="minorEastAsia" w:hint="eastAsia"/>
                <w:sz w:val="24"/>
                <w:szCs w:val="24"/>
              </w:rPr>
              <w:t>５０</w:t>
            </w:r>
          </w:p>
        </w:tc>
        <w:tc>
          <w:tcPr>
            <w:tcW w:w="1265" w:type="dxa"/>
            <w:tcBorders>
              <w:top w:val="single" w:sz="4" w:space="0" w:color="auto"/>
              <w:left w:val="single" w:sz="4" w:space="0" w:color="auto"/>
              <w:bottom w:val="single" w:sz="4" w:space="0" w:color="auto"/>
              <w:right w:val="single" w:sz="4" w:space="0" w:color="auto"/>
            </w:tcBorders>
            <w:vAlign w:val="center"/>
          </w:tcPr>
          <w:p w14:paraId="4DF1F78A" w14:textId="77777777" w:rsidR="00441B33" w:rsidRPr="00271078" w:rsidRDefault="00441B33" w:rsidP="005E4361">
            <w:pPr>
              <w:jc w:val="center"/>
              <w:rPr>
                <w:sz w:val="24"/>
                <w:szCs w:val="24"/>
              </w:rPr>
            </w:pPr>
            <w:r>
              <w:rPr>
                <w:rFonts w:asciiTheme="minorEastAsia" w:eastAsiaTheme="minorEastAsia" w:hAnsiTheme="minorEastAsia" w:hint="eastAsia"/>
                <w:sz w:val="24"/>
                <w:szCs w:val="24"/>
              </w:rPr>
              <w:t>４５</w:t>
            </w:r>
          </w:p>
        </w:tc>
        <w:tc>
          <w:tcPr>
            <w:tcW w:w="1266" w:type="dxa"/>
            <w:tcBorders>
              <w:top w:val="single" w:sz="4" w:space="0" w:color="auto"/>
              <w:left w:val="single" w:sz="4" w:space="0" w:color="auto"/>
              <w:bottom w:val="single" w:sz="4" w:space="0" w:color="auto"/>
              <w:right w:val="single" w:sz="4" w:space="0" w:color="auto"/>
            </w:tcBorders>
            <w:vAlign w:val="center"/>
          </w:tcPr>
          <w:p w14:paraId="56B25255" w14:textId="77777777" w:rsidR="00441B33" w:rsidRPr="00271078" w:rsidRDefault="00441B33" w:rsidP="005E4361">
            <w:pPr>
              <w:jc w:val="center"/>
              <w:rPr>
                <w:sz w:val="24"/>
                <w:szCs w:val="24"/>
              </w:rPr>
            </w:pPr>
            <w:r>
              <w:rPr>
                <w:rFonts w:asciiTheme="minorEastAsia" w:eastAsiaTheme="minorEastAsia" w:hAnsiTheme="minorEastAsia" w:hint="eastAsia"/>
                <w:sz w:val="24"/>
                <w:szCs w:val="24"/>
              </w:rPr>
              <w:t>４０</w:t>
            </w:r>
          </w:p>
        </w:tc>
        <w:tc>
          <w:tcPr>
            <w:tcW w:w="1266" w:type="dxa"/>
            <w:tcBorders>
              <w:top w:val="single" w:sz="4" w:space="0" w:color="auto"/>
              <w:left w:val="single" w:sz="4" w:space="0" w:color="auto"/>
              <w:bottom w:val="single" w:sz="4" w:space="0" w:color="auto"/>
              <w:right w:val="single" w:sz="4" w:space="0" w:color="auto"/>
            </w:tcBorders>
            <w:vAlign w:val="center"/>
          </w:tcPr>
          <w:p w14:paraId="120D619F" w14:textId="77777777" w:rsidR="00441B33" w:rsidRPr="00D70170" w:rsidRDefault="00441B33" w:rsidP="005E4361">
            <w:pPr>
              <w:jc w:val="center"/>
              <w:rPr>
                <w:rFonts w:eastAsiaTheme="minorEastAsia"/>
                <w:sz w:val="24"/>
                <w:szCs w:val="24"/>
              </w:rPr>
            </w:pPr>
            <w:r>
              <w:rPr>
                <w:rFonts w:asciiTheme="minorEastAsia" w:eastAsiaTheme="minorEastAsia" w:hAnsiTheme="minorEastAsia" w:hint="eastAsia"/>
                <w:sz w:val="24"/>
                <w:szCs w:val="24"/>
              </w:rPr>
              <w:t>５０</w:t>
            </w:r>
          </w:p>
        </w:tc>
        <w:tc>
          <w:tcPr>
            <w:tcW w:w="1266" w:type="dxa"/>
            <w:tcBorders>
              <w:top w:val="single" w:sz="4" w:space="0" w:color="auto"/>
              <w:left w:val="single" w:sz="4" w:space="0" w:color="auto"/>
              <w:bottom w:val="single" w:sz="4" w:space="0" w:color="auto"/>
              <w:right w:val="single" w:sz="4" w:space="0" w:color="auto"/>
            </w:tcBorders>
            <w:vAlign w:val="center"/>
          </w:tcPr>
          <w:p w14:paraId="2666C2F7" w14:textId="77777777" w:rsidR="00441B33" w:rsidRPr="00271078" w:rsidRDefault="00441B33" w:rsidP="005E4361">
            <w:pPr>
              <w:jc w:val="center"/>
              <w:rPr>
                <w:sz w:val="24"/>
                <w:szCs w:val="24"/>
              </w:rPr>
            </w:pPr>
            <w:r>
              <w:rPr>
                <w:rFonts w:asciiTheme="minorEastAsia" w:eastAsiaTheme="minorEastAsia" w:hAnsiTheme="minorEastAsia" w:hint="eastAsia"/>
                <w:sz w:val="24"/>
                <w:szCs w:val="24"/>
              </w:rPr>
              <w:t>４５</w:t>
            </w:r>
          </w:p>
        </w:tc>
        <w:tc>
          <w:tcPr>
            <w:tcW w:w="1265" w:type="dxa"/>
            <w:tcBorders>
              <w:top w:val="single" w:sz="4" w:space="0" w:color="auto"/>
              <w:left w:val="single" w:sz="4" w:space="0" w:color="auto"/>
              <w:bottom w:val="single" w:sz="4" w:space="0" w:color="auto"/>
              <w:right w:val="single" w:sz="4" w:space="0" w:color="auto"/>
            </w:tcBorders>
            <w:vAlign w:val="center"/>
          </w:tcPr>
          <w:p w14:paraId="4F524C08" w14:textId="77777777" w:rsidR="00441B33" w:rsidRPr="00271078" w:rsidRDefault="00441B33" w:rsidP="005E4361">
            <w:pPr>
              <w:jc w:val="center"/>
              <w:rPr>
                <w:sz w:val="24"/>
                <w:szCs w:val="24"/>
              </w:rPr>
            </w:pPr>
            <w:r>
              <w:rPr>
                <w:rFonts w:asciiTheme="minorEastAsia" w:eastAsiaTheme="minorEastAsia" w:hAnsiTheme="minorEastAsia" w:hint="eastAsia"/>
                <w:sz w:val="24"/>
                <w:szCs w:val="24"/>
              </w:rPr>
              <w:t>４０</w:t>
            </w:r>
          </w:p>
        </w:tc>
      </w:tr>
      <w:tr w:rsidR="00441B33" w:rsidRPr="00271078" w14:paraId="2DDEC5C1" w14:textId="77777777" w:rsidTr="00441B33">
        <w:tc>
          <w:tcPr>
            <w:tcW w:w="1164" w:type="dxa"/>
            <w:gridSpan w:val="2"/>
            <w:tcBorders>
              <w:top w:val="single" w:sz="4" w:space="0" w:color="auto"/>
              <w:left w:val="single" w:sz="4" w:space="0" w:color="auto"/>
              <w:bottom w:val="single" w:sz="4" w:space="0" w:color="auto"/>
              <w:right w:val="single" w:sz="4" w:space="0" w:color="auto"/>
            </w:tcBorders>
          </w:tcPr>
          <w:p w14:paraId="41B46558"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未指定地域</w:t>
            </w:r>
          </w:p>
        </w:tc>
        <w:tc>
          <w:tcPr>
            <w:tcW w:w="1296" w:type="dxa"/>
            <w:tcBorders>
              <w:top w:val="single" w:sz="4" w:space="0" w:color="auto"/>
              <w:left w:val="single" w:sz="4" w:space="0" w:color="auto"/>
              <w:bottom w:val="single" w:sz="4" w:space="0" w:color="auto"/>
              <w:right w:val="single" w:sz="4" w:space="0" w:color="auto"/>
            </w:tcBorders>
            <w:vAlign w:val="center"/>
          </w:tcPr>
          <w:p w14:paraId="40A0C23A"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６０</w:t>
            </w:r>
          </w:p>
        </w:tc>
        <w:tc>
          <w:tcPr>
            <w:tcW w:w="1265" w:type="dxa"/>
            <w:tcBorders>
              <w:top w:val="single" w:sz="4" w:space="0" w:color="auto"/>
              <w:left w:val="single" w:sz="4" w:space="0" w:color="auto"/>
              <w:bottom w:val="single" w:sz="4" w:space="0" w:color="auto"/>
              <w:right w:val="single" w:sz="4" w:space="0" w:color="auto"/>
            </w:tcBorders>
            <w:vAlign w:val="center"/>
          </w:tcPr>
          <w:p w14:paraId="7247FC11"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５５</w:t>
            </w:r>
          </w:p>
        </w:tc>
        <w:tc>
          <w:tcPr>
            <w:tcW w:w="1266" w:type="dxa"/>
            <w:tcBorders>
              <w:top w:val="single" w:sz="4" w:space="0" w:color="auto"/>
              <w:left w:val="single" w:sz="4" w:space="0" w:color="auto"/>
              <w:bottom w:val="single" w:sz="4" w:space="0" w:color="auto"/>
              <w:right w:val="single" w:sz="4" w:space="0" w:color="auto"/>
            </w:tcBorders>
            <w:vAlign w:val="center"/>
          </w:tcPr>
          <w:p w14:paraId="4E9DFF94"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５０</w:t>
            </w:r>
          </w:p>
        </w:tc>
        <w:tc>
          <w:tcPr>
            <w:tcW w:w="1266" w:type="dxa"/>
            <w:tcBorders>
              <w:top w:val="single" w:sz="4" w:space="0" w:color="auto"/>
              <w:left w:val="single" w:sz="4" w:space="0" w:color="auto"/>
              <w:bottom w:val="single" w:sz="4" w:space="0" w:color="auto"/>
              <w:right w:val="single" w:sz="4" w:space="0" w:color="auto"/>
            </w:tcBorders>
            <w:vAlign w:val="center"/>
          </w:tcPr>
          <w:p w14:paraId="1E629DB8"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５０</w:t>
            </w:r>
          </w:p>
        </w:tc>
        <w:tc>
          <w:tcPr>
            <w:tcW w:w="1266" w:type="dxa"/>
            <w:tcBorders>
              <w:top w:val="single" w:sz="4" w:space="0" w:color="auto"/>
              <w:left w:val="single" w:sz="4" w:space="0" w:color="auto"/>
              <w:bottom w:val="single" w:sz="4" w:space="0" w:color="auto"/>
              <w:right w:val="single" w:sz="4" w:space="0" w:color="auto"/>
            </w:tcBorders>
            <w:vAlign w:val="center"/>
          </w:tcPr>
          <w:p w14:paraId="48496439"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４５</w:t>
            </w:r>
          </w:p>
        </w:tc>
        <w:tc>
          <w:tcPr>
            <w:tcW w:w="1265" w:type="dxa"/>
            <w:tcBorders>
              <w:top w:val="single" w:sz="4" w:space="0" w:color="auto"/>
              <w:left w:val="single" w:sz="4" w:space="0" w:color="auto"/>
              <w:bottom w:val="single" w:sz="4" w:space="0" w:color="auto"/>
              <w:right w:val="single" w:sz="4" w:space="0" w:color="auto"/>
            </w:tcBorders>
            <w:vAlign w:val="center"/>
          </w:tcPr>
          <w:p w14:paraId="4296CA61"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４０</w:t>
            </w:r>
          </w:p>
        </w:tc>
      </w:tr>
      <w:tr w:rsidR="00441B33" w:rsidRPr="00271078" w14:paraId="76EC1F89" w14:textId="77777777" w:rsidTr="00441B33">
        <w:tc>
          <w:tcPr>
            <w:tcW w:w="1164" w:type="dxa"/>
            <w:gridSpan w:val="2"/>
            <w:tcBorders>
              <w:top w:val="single" w:sz="4" w:space="0" w:color="auto"/>
              <w:left w:val="single" w:sz="4" w:space="0" w:color="auto"/>
              <w:bottom w:val="single" w:sz="4" w:space="0" w:color="auto"/>
              <w:right w:val="single" w:sz="4" w:space="0" w:color="auto"/>
            </w:tcBorders>
            <w:hideMark/>
          </w:tcPr>
          <w:p w14:paraId="565540C6" w14:textId="77777777" w:rsidR="00441B33" w:rsidRPr="00271078" w:rsidRDefault="00441B33" w:rsidP="005E4361">
            <w:pPr>
              <w:jc w:val="left"/>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準工業等地域</w:t>
            </w:r>
          </w:p>
        </w:tc>
        <w:tc>
          <w:tcPr>
            <w:tcW w:w="1296" w:type="dxa"/>
            <w:tcBorders>
              <w:top w:val="single" w:sz="4" w:space="0" w:color="auto"/>
              <w:left w:val="single" w:sz="4" w:space="0" w:color="auto"/>
              <w:bottom w:val="single" w:sz="4" w:space="0" w:color="auto"/>
              <w:right w:val="single" w:sz="4" w:space="0" w:color="auto"/>
            </w:tcBorders>
            <w:vAlign w:val="center"/>
            <w:hideMark/>
          </w:tcPr>
          <w:p w14:paraId="1FA2C698"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６５</w:t>
            </w:r>
          </w:p>
        </w:tc>
        <w:tc>
          <w:tcPr>
            <w:tcW w:w="1265" w:type="dxa"/>
            <w:tcBorders>
              <w:top w:val="single" w:sz="4" w:space="0" w:color="auto"/>
              <w:left w:val="single" w:sz="4" w:space="0" w:color="auto"/>
              <w:bottom w:val="single" w:sz="4" w:space="0" w:color="auto"/>
              <w:right w:val="single" w:sz="4" w:space="0" w:color="auto"/>
            </w:tcBorders>
            <w:vAlign w:val="center"/>
            <w:hideMark/>
          </w:tcPr>
          <w:p w14:paraId="42A986D1"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６０</w:t>
            </w:r>
          </w:p>
        </w:tc>
        <w:tc>
          <w:tcPr>
            <w:tcW w:w="1266" w:type="dxa"/>
            <w:tcBorders>
              <w:top w:val="single" w:sz="4" w:space="0" w:color="auto"/>
              <w:left w:val="single" w:sz="4" w:space="0" w:color="auto"/>
              <w:bottom w:val="single" w:sz="4" w:space="0" w:color="auto"/>
              <w:right w:val="single" w:sz="4" w:space="0" w:color="auto"/>
            </w:tcBorders>
            <w:vAlign w:val="center"/>
            <w:hideMark/>
          </w:tcPr>
          <w:p w14:paraId="7CA5D258"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５０</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08372AF"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５０</w:t>
            </w:r>
          </w:p>
        </w:tc>
        <w:tc>
          <w:tcPr>
            <w:tcW w:w="1266" w:type="dxa"/>
            <w:tcBorders>
              <w:top w:val="single" w:sz="4" w:space="0" w:color="auto"/>
              <w:left w:val="single" w:sz="4" w:space="0" w:color="auto"/>
              <w:bottom w:val="single" w:sz="4" w:space="0" w:color="auto"/>
              <w:right w:val="single" w:sz="4" w:space="0" w:color="auto"/>
            </w:tcBorders>
            <w:vAlign w:val="center"/>
            <w:hideMark/>
          </w:tcPr>
          <w:p w14:paraId="4DD348AA"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４５</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D97783A"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４０</w:t>
            </w:r>
          </w:p>
        </w:tc>
      </w:tr>
      <w:tr w:rsidR="00441B33" w:rsidRPr="00271078" w14:paraId="02C2AC37" w14:textId="77777777" w:rsidTr="00441B33">
        <w:tc>
          <w:tcPr>
            <w:tcW w:w="1164" w:type="dxa"/>
            <w:gridSpan w:val="2"/>
            <w:tcBorders>
              <w:top w:val="single" w:sz="4" w:space="0" w:color="auto"/>
              <w:left w:val="single" w:sz="4" w:space="0" w:color="auto"/>
              <w:bottom w:val="single" w:sz="4" w:space="0" w:color="auto"/>
              <w:right w:val="single" w:sz="4" w:space="0" w:color="auto"/>
            </w:tcBorders>
            <w:hideMark/>
          </w:tcPr>
          <w:p w14:paraId="5B82BC22"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工業地域</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1785DD0"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７０</w:t>
            </w:r>
          </w:p>
        </w:tc>
        <w:tc>
          <w:tcPr>
            <w:tcW w:w="1265" w:type="dxa"/>
            <w:tcBorders>
              <w:top w:val="single" w:sz="4" w:space="0" w:color="auto"/>
              <w:left w:val="single" w:sz="4" w:space="0" w:color="auto"/>
              <w:bottom w:val="single" w:sz="4" w:space="0" w:color="auto"/>
              <w:right w:val="single" w:sz="4" w:space="0" w:color="auto"/>
            </w:tcBorders>
            <w:vAlign w:val="center"/>
            <w:hideMark/>
          </w:tcPr>
          <w:p w14:paraId="41B3B8E6"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６５</w:t>
            </w:r>
          </w:p>
        </w:tc>
        <w:tc>
          <w:tcPr>
            <w:tcW w:w="1266" w:type="dxa"/>
            <w:tcBorders>
              <w:top w:val="single" w:sz="4" w:space="0" w:color="auto"/>
              <w:left w:val="single" w:sz="4" w:space="0" w:color="auto"/>
              <w:bottom w:val="single" w:sz="4" w:space="0" w:color="auto"/>
              <w:right w:val="single" w:sz="4" w:space="0" w:color="auto"/>
            </w:tcBorders>
            <w:vAlign w:val="center"/>
            <w:hideMark/>
          </w:tcPr>
          <w:p w14:paraId="26C91C35"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６０</w:t>
            </w:r>
          </w:p>
        </w:tc>
        <w:tc>
          <w:tcPr>
            <w:tcW w:w="1266" w:type="dxa"/>
            <w:tcBorders>
              <w:top w:val="single" w:sz="4" w:space="0" w:color="auto"/>
              <w:left w:val="single" w:sz="4" w:space="0" w:color="auto"/>
              <w:bottom w:val="single" w:sz="4" w:space="0" w:color="auto"/>
              <w:right w:val="single" w:sz="4" w:space="0" w:color="auto"/>
            </w:tcBorders>
            <w:vAlign w:val="center"/>
            <w:hideMark/>
          </w:tcPr>
          <w:p w14:paraId="0C4BF021"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６５</w:t>
            </w:r>
          </w:p>
        </w:tc>
        <w:tc>
          <w:tcPr>
            <w:tcW w:w="1266" w:type="dxa"/>
            <w:tcBorders>
              <w:top w:val="single" w:sz="4" w:space="0" w:color="auto"/>
              <w:left w:val="single" w:sz="4" w:space="0" w:color="auto"/>
              <w:bottom w:val="single" w:sz="4" w:space="0" w:color="auto"/>
              <w:right w:val="single" w:sz="4" w:space="0" w:color="auto"/>
            </w:tcBorders>
            <w:vAlign w:val="center"/>
            <w:hideMark/>
          </w:tcPr>
          <w:p w14:paraId="5847D16B"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６０</w:t>
            </w:r>
          </w:p>
        </w:tc>
        <w:tc>
          <w:tcPr>
            <w:tcW w:w="1265" w:type="dxa"/>
            <w:tcBorders>
              <w:top w:val="single" w:sz="4" w:space="0" w:color="auto"/>
              <w:left w:val="single" w:sz="4" w:space="0" w:color="auto"/>
              <w:bottom w:val="single" w:sz="4" w:space="0" w:color="auto"/>
              <w:right w:val="single" w:sz="4" w:space="0" w:color="auto"/>
            </w:tcBorders>
            <w:vAlign w:val="center"/>
            <w:hideMark/>
          </w:tcPr>
          <w:p w14:paraId="5639CEE3"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５０</w:t>
            </w:r>
          </w:p>
        </w:tc>
      </w:tr>
      <w:tr w:rsidR="00441B33" w:rsidRPr="00271078" w14:paraId="1FD9B33A" w14:textId="77777777" w:rsidTr="00441B33">
        <w:tc>
          <w:tcPr>
            <w:tcW w:w="1164" w:type="dxa"/>
            <w:gridSpan w:val="2"/>
            <w:tcBorders>
              <w:top w:val="single" w:sz="4" w:space="0" w:color="auto"/>
              <w:left w:val="single" w:sz="4" w:space="0" w:color="auto"/>
              <w:bottom w:val="single" w:sz="4" w:space="0" w:color="auto"/>
              <w:right w:val="single" w:sz="4" w:space="0" w:color="auto"/>
            </w:tcBorders>
            <w:hideMark/>
          </w:tcPr>
          <w:p w14:paraId="015573FB"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工業専用地域</w:t>
            </w:r>
          </w:p>
        </w:tc>
        <w:tc>
          <w:tcPr>
            <w:tcW w:w="1296" w:type="dxa"/>
            <w:tcBorders>
              <w:top w:val="single" w:sz="4" w:space="0" w:color="auto"/>
              <w:left w:val="single" w:sz="4" w:space="0" w:color="auto"/>
              <w:bottom w:val="single" w:sz="4" w:space="0" w:color="auto"/>
              <w:right w:val="single" w:sz="4" w:space="0" w:color="auto"/>
            </w:tcBorders>
            <w:vAlign w:val="center"/>
            <w:hideMark/>
          </w:tcPr>
          <w:p w14:paraId="464F07ED"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７５</w:t>
            </w:r>
          </w:p>
        </w:tc>
        <w:tc>
          <w:tcPr>
            <w:tcW w:w="1265" w:type="dxa"/>
            <w:tcBorders>
              <w:top w:val="single" w:sz="4" w:space="0" w:color="auto"/>
              <w:left w:val="single" w:sz="4" w:space="0" w:color="auto"/>
              <w:bottom w:val="single" w:sz="4" w:space="0" w:color="auto"/>
              <w:right w:val="single" w:sz="4" w:space="0" w:color="auto"/>
            </w:tcBorders>
            <w:vAlign w:val="center"/>
            <w:hideMark/>
          </w:tcPr>
          <w:p w14:paraId="60EFF238"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７５</w:t>
            </w:r>
          </w:p>
        </w:tc>
        <w:tc>
          <w:tcPr>
            <w:tcW w:w="1266" w:type="dxa"/>
            <w:tcBorders>
              <w:top w:val="single" w:sz="4" w:space="0" w:color="auto"/>
              <w:left w:val="single" w:sz="4" w:space="0" w:color="auto"/>
              <w:bottom w:val="single" w:sz="4" w:space="0" w:color="auto"/>
              <w:right w:val="single" w:sz="4" w:space="0" w:color="auto"/>
            </w:tcBorders>
            <w:vAlign w:val="center"/>
            <w:hideMark/>
          </w:tcPr>
          <w:p w14:paraId="702C475A"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７０</w:t>
            </w:r>
          </w:p>
        </w:tc>
        <w:tc>
          <w:tcPr>
            <w:tcW w:w="1266" w:type="dxa"/>
            <w:tcBorders>
              <w:top w:val="single" w:sz="4" w:space="0" w:color="auto"/>
              <w:left w:val="single" w:sz="4" w:space="0" w:color="auto"/>
              <w:bottom w:val="single" w:sz="4" w:space="0" w:color="auto"/>
              <w:right w:val="single" w:sz="4" w:space="0" w:color="auto"/>
            </w:tcBorders>
            <w:vAlign w:val="center"/>
            <w:hideMark/>
          </w:tcPr>
          <w:p w14:paraId="6DBA2EF2"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７０</w:t>
            </w:r>
          </w:p>
        </w:tc>
        <w:tc>
          <w:tcPr>
            <w:tcW w:w="1266" w:type="dxa"/>
            <w:tcBorders>
              <w:top w:val="single" w:sz="4" w:space="0" w:color="auto"/>
              <w:left w:val="single" w:sz="4" w:space="0" w:color="auto"/>
              <w:bottom w:val="single" w:sz="4" w:space="0" w:color="auto"/>
              <w:right w:val="single" w:sz="4" w:space="0" w:color="auto"/>
            </w:tcBorders>
            <w:vAlign w:val="center"/>
            <w:hideMark/>
          </w:tcPr>
          <w:p w14:paraId="1AA7DF72"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６５</w:t>
            </w:r>
          </w:p>
        </w:tc>
        <w:tc>
          <w:tcPr>
            <w:tcW w:w="1265" w:type="dxa"/>
            <w:tcBorders>
              <w:top w:val="single" w:sz="4" w:space="0" w:color="auto"/>
              <w:left w:val="single" w:sz="4" w:space="0" w:color="auto"/>
              <w:bottom w:val="single" w:sz="4" w:space="0" w:color="auto"/>
              <w:right w:val="single" w:sz="4" w:space="0" w:color="auto"/>
            </w:tcBorders>
            <w:vAlign w:val="center"/>
            <w:hideMark/>
          </w:tcPr>
          <w:p w14:paraId="3533D0B0" w14:textId="77777777" w:rsidR="00441B33" w:rsidRPr="00271078" w:rsidRDefault="00441B33" w:rsidP="005E4361">
            <w:pPr>
              <w:jc w:val="center"/>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６０</w:t>
            </w:r>
          </w:p>
        </w:tc>
      </w:tr>
    </w:tbl>
    <w:p w14:paraId="7DBD6FE3" w14:textId="77777777" w:rsidR="00271078" w:rsidRPr="008767D3" w:rsidRDefault="00271078" w:rsidP="004653EE">
      <w:pPr>
        <w:jc w:val="right"/>
        <w:rPr>
          <w:sz w:val="20"/>
          <w:szCs w:val="20"/>
        </w:rPr>
      </w:pPr>
      <w:r w:rsidRPr="00483DBE">
        <w:rPr>
          <w:rFonts w:hint="eastAsia"/>
          <w:sz w:val="24"/>
          <w:szCs w:val="24"/>
        </w:rPr>
        <w:t xml:space="preserve">　　　　　　　　　　　　　　　　　　　　　　　</w:t>
      </w:r>
      <w:r w:rsidR="003C2685" w:rsidRPr="00483DBE">
        <w:rPr>
          <w:rFonts w:hint="eastAsia"/>
          <w:sz w:val="24"/>
          <w:szCs w:val="24"/>
        </w:rPr>
        <w:t xml:space="preserve">　　</w:t>
      </w:r>
      <w:r w:rsidR="00F60365" w:rsidRPr="008767D3">
        <w:rPr>
          <w:rFonts w:hint="eastAsia"/>
          <w:sz w:val="20"/>
          <w:szCs w:val="20"/>
        </w:rPr>
        <w:t xml:space="preserve"> </w:t>
      </w:r>
      <w:r w:rsidR="003C2685" w:rsidRPr="008767D3">
        <w:rPr>
          <w:rFonts w:hint="eastAsia"/>
          <w:sz w:val="20"/>
          <w:szCs w:val="20"/>
        </w:rPr>
        <w:t>（単位はデシベル）</w:t>
      </w:r>
    </w:p>
    <w:p w14:paraId="677A6407" w14:textId="77777777" w:rsidR="00441B33" w:rsidRPr="00CA2DAA" w:rsidRDefault="00441B33" w:rsidP="00441B33">
      <w:pPr>
        <w:ind w:leftChars="173" w:left="1083" w:hangingChars="300" w:hanging="720"/>
        <w:rPr>
          <w:sz w:val="24"/>
          <w:szCs w:val="24"/>
        </w:rPr>
      </w:pPr>
      <w:r w:rsidRPr="00CA2DAA">
        <w:rPr>
          <w:rFonts w:hint="eastAsia"/>
          <w:sz w:val="24"/>
          <w:szCs w:val="24"/>
        </w:rPr>
        <w:t>備考１　Ａ種とは、第１種低層住居専用地域、第１種中高層住居専用地域及び第２種中高層住居専用地域をいう。</w:t>
      </w:r>
    </w:p>
    <w:p w14:paraId="5D5C5774" w14:textId="77777777" w:rsidR="00441B33" w:rsidRPr="00CA2DAA" w:rsidRDefault="00441B33" w:rsidP="00441B33">
      <w:pPr>
        <w:ind w:leftChars="200" w:left="1140" w:hangingChars="300" w:hanging="720"/>
        <w:rPr>
          <w:sz w:val="24"/>
          <w:szCs w:val="24"/>
        </w:rPr>
      </w:pPr>
      <w:r w:rsidRPr="00CA2DAA">
        <w:rPr>
          <w:rFonts w:hint="eastAsia"/>
          <w:sz w:val="24"/>
          <w:szCs w:val="24"/>
        </w:rPr>
        <w:lastRenderedPageBreak/>
        <w:t xml:space="preserve">　</w:t>
      </w:r>
      <w:r w:rsidRPr="00CA2DAA">
        <w:rPr>
          <w:rFonts w:hint="eastAsia"/>
          <w:sz w:val="24"/>
          <w:szCs w:val="24"/>
        </w:rPr>
        <w:t xml:space="preserve"> </w:t>
      </w:r>
      <w:r w:rsidRPr="00CA2DAA">
        <w:rPr>
          <w:rFonts w:hint="eastAsia"/>
          <w:sz w:val="24"/>
          <w:szCs w:val="24"/>
        </w:rPr>
        <w:t>２　Ｂ種とは、第１種住居地域及び準住居地域をいう。</w:t>
      </w:r>
    </w:p>
    <w:p w14:paraId="3A93E118" w14:textId="77777777" w:rsidR="00441B33" w:rsidRPr="00CA2DAA" w:rsidRDefault="00441B33" w:rsidP="00441B33">
      <w:pPr>
        <w:ind w:leftChars="380" w:left="1038" w:hangingChars="100" w:hanging="240"/>
        <w:rPr>
          <w:sz w:val="24"/>
          <w:szCs w:val="24"/>
        </w:rPr>
      </w:pPr>
      <w:r w:rsidRPr="00CA2DAA">
        <w:rPr>
          <w:rFonts w:hint="eastAsia"/>
          <w:sz w:val="24"/>
          <w:szCs w:val="24"/>
        </w:rPr>
        <w:t>３　未指定地域とは、居住地域、準工業等地域、工業地域及び工業専用地域を除く地域をいう。</w:t>
      </w:r>
    </w:p>
    <w:p w14:paraId="562F3B65" w14:textId="77777777" w:rsidR="00441B33" w:rsidRPr="00CA2DAA" w:rsidRDefault="00441B33" w:rsidP="00441B33">
      <w:pPr>
        <w:ind w:leftChars="200" w:left="1140" w:hangingChars="300" w:hanging="720"/>
        <w:rPr>
          <w:sz w:val="24"/>
          <w:szCs w:val="24"/>
        </w:rPr>
      </w:pPr>
      <w:r w:rsidRPr="00CA2DAA">
        <w:rPr>
          <w:rFonts w:hint="eastAsia"/>
          <w:sz w:val="24"/>
          <w:szCs w:val="24"/>
        </w:rPr>
        <w:t xml:space="preserve">　</w:t>
      </w:r>
      <w:r w:rsidRPr="00CA2DAA">
        <w:rPr>
          <w:rFonts w:hint="eastAsia"/>
          <w:sz w:val="24"/>
          <w:szCs w:val="24"/>
        </w:rPr>
        <w:t xml:space="preserve"> </w:t>
      </w:r>
      <w:r w:rsidRPr="00CA2DAA">
        <w:rPr>
          <w:rFonts w:hint="eastAsia"/>
          <w:sz w:val="24"/>
          <w:szCs w:val="24"/>
        </w:rPr>
        <w:t>４　準工業等地域とは、近隣商業地域、商業地域及び準工業地域をいう。</w:t>
      </w:r>
    </w:p>
    <w:p w14:paraId="6D067E2F" w14:textId="77777777" w:rsidR="00441B33" w:rsidRPr="00441B33" w:rsidRDefault="00441B33" w:rsidP="004338F9">
      <w:pPr>
        <w:rPr>
          <w:sz w:val="24"/>
          <w:szCs w:val="24"/>
        </w:rPr>
      </w:pPr>
    </w:p>
    <w:p w14:paraId="2D23D1E1" w14:textId="77777777" w:rsidR="003C2685" w:rsidRPr="00483DBE" w:rsidRDefault="003C2685" w:rsidP="00F60365">
      <w:pPr>
        <w:ind w:firstLineChars="100" w:firstLine="240"/>
        <w:rPr>
          <w:sz w:val="24"/>
          <w:szCs w:val="24"/>
        </w:rPr>
      </w:pPr>
      <w:r w:rsidRPr="00483DBE">
        <w:rPr>
          <w:rFonts w:hint="eastAsia"/>
          <w:sz w:val="24"/>
          <w:szCs w:val="24"/>
        </w:rPr>
        <w:t>５　振　動</w:t>
      </w:r>
      <w:r w:rsidRPr="00483DBE">
        <w:rPr>
          <w:sz w:val="24"/>
          <w:szCs w:val="24"/>
        </w:rPr>
        <w:tab/>
      </w:r>
      <w:r w:rsidRPr="00483DBE">
        <w:rPr>
          <w:sz w:val="24"/>
          <w:szCs w:val="24"/>
        </w:rPr>
        <w:tab/>
      </w:r>
      <w:r w:rsidRPr="00483DBE">
        <w:rPr>
          <w:sz w:val="24"/>
          <w:szCs w:val="24"/>
        </w:rPr>
        <w:tab/>
      </w:r>
      <w:r w:rsidRPr="00483DBE">
        <w:rPr>
          <w:sz w:val="24"/>
          <w:szCs w:val="24"/>
        </w:rPr>
        <w:tab/>
      </w:r>
      <w:r w:rsidRPr="00483DBE">
        <w:rPr>
          <w:sz w:val="24"/>
          <w:szCs w:val="24"/>
        </w:rPr>
        <w:tab/>
      </w:r>
      <w:r w:rsidRPr="00483DBE">
        <w:rPr>
          <w:sz w:val="24"/>
          <w:szCs w:val="24"/>
        </w:rPr>
        <w:tab/>
      </w:r>
      <w:r w:rsidRPr="00483DBE">
        <w:rPr>
          <w:sz w:val="24"/>
          <w:szCs w:val="24"/>
        </w:rPr>
        <w:tab/>
      </w:r>
    </w:p>
    <w:tbl>
      <w:tblPr>
        <w:tblStyle w:val="a3"/>
        <w:tblW w:w="8788" w:type="dxa"/>
        <w:tblInd w:w="392" w:type="dxa"/>
        <w:tblLook w:val="04A0" w:firstRow="1" w:lastRow="0" w:firstColumn="1" w:lastColumn="0" w:noHBand="0" w:noVBand="1"/>
      </w:tblPr>
      <w:tblGrid>
        <w:gridCol w:w="1304"/>
        <w:gridCol w:w="1276"/>
        <w:gridCol w:w="1559"/>
        <w:gridCol w:w="1560"/>
        <w:gridCol w:w="1559"/>
        <w:gridCol w:w="1530"/>
      </w:tblGrid>
      <w:tr w:rsidR="00441B33" w:rsidRPr="003C2685" w14:paraId="0449C65C" w14:textId="77777777" w:rsidTr="005E4361">
        <w:tc>
          <w:tcPr>
            <w:tcW w:w="1304" w:type="dxa"/>
            <w:vMerge w:val="restart"/>
            <w:tcBorders>
              <w:top w:val="single" w:sz="4" w:space="0" w:color="auto"/>
              <w:left w:val="single" w:sz="4" w:space="0" w:color="auto"/>
              <w:bottom w:val="single" w:sz="4" w:space="0" w:color="auto"/>
              <w:right w:val="nil"/>
            </w:tcBorders>
            <w:vAlign w:val="center"/>
            <w:hideMark/>
          </w:tcPr>
          <w:p w14:paraId="52376181" w14:textId="77777777" w:rsidR="00441B33" w:rsidRPr="003C2685" w:rsidRDefault="003C2685" w:rsidP="005E4361">
            <w:pPr>
              <w:jc w:val="center"/>
              <w:rPr>
                <w:sz w:val="24"/>
                <w:szCs w:val="24"/>
              </w:rPr>
            </w:pPr>
            <w:r w:rsidRPr="008767D3">
              <w:rPr>
                <w:rFonts w:asciiTheme="minorEastAsia" w:hAnsiTheme="minorEastAsia"/>
                <w:sz w:val="20"/>
                <w:szCs w:val="20"/>
              </w:rPr>
              <w:tab/>
            </w:r>
            <w:r w:rsidR="00441B33">
              <w:rPr>
                <w:rFonts w:asciiTheme="minorEastAsia" w:eastAsiaTheme="minorEastAsia" w:hAnsiTheme="minorEastAsia" w:hint="eastAsia"/>
                <w:sz w:val="24"/>
                <w:szCs w:val="24"/>
              </w:rPr>
              <w:t>地域</w:t>
            </w:r>
          </w:p>
        </w:tc>
        <w:tc>
          <w:tcPr>
            <w:tcW w:w="1276" w:type="dxa"/>
            <w:tcBorders>
              <w:top w:val="single" w:sz="4" w:space="0" w:color="auto"/>
              <w:left w:val="nil"/>
              <w:bottom w:val="nil"/>
              <w:right w:val="single" w:sz="4" w:space="0" w:color="auto"/>
              <w:tr2bl w:val="single" w:sz="4" w:space="0" w:color="auto"/>
            </w:tcBorders>
            <w:vAlign w:val="center"/>
          </w:tcPr>
          <w:p w14:paraId="31A4779E" w14:textId="77777777" w:rsidR="00441B33" w:rsidRPr="003C2685" w:rsidRDefault="00441B33" w:rsidP="005E4361">
            <w:pPr>
              <w:jc w:val="center"/>
              <w:rPr>
                <w:rFonts w:asciiTheme="minorHAnsi" w:eastAsiaTheme="minorEastAsia" w:hAnsiTheme="minorHAnsi" w:cstheme="minorBidi"/>
                <w:sz w:val="24"/>
                <w:szCs w:val="24"/>
              </w:rPr>
            </w:pP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0D8DB581"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国</w:t>
            </w:r>
            <w:r w:rsidRPr="003C2685">
              <w:rPr>
                <w:rFonts w:asciiTheme="minorHAnsi" w:eastAsiaTheme="minorEastAsia" w:hAnsiTheme="minorHAnsi" w:cstheme="minorBidi" w:hint="eastAsia"/>
                <w:sz w:val="24"/>
                <w:szCs w:val="24"/>
              </w:rPr>
              <w:t xml:space="preserve"> </w:t>
            </w:r>
            <w:r w:rsidRPr="003C2685">
              <w:rPr>
                <w:rFonts w:asciiTheme="minorHAnsi" w:eastAsiaTheme="minorEastAsia" w:hAnsiTheme="minorHAnsi" w:cstheme="minorBidi" w:hint="eastAsia"/>
                <w:sz w:val="24"/>
                <w:szCs w:val="24"/>
              </w:rPr>
              <w:t>・</w:t>
            </w:r>
            <w:r w:rsidRPr="003C2685">
              <w:rPr>
                <w:rFonts w:asciiTheme="minorHAnsi" w:eastAsiaTheme="minorEastAsia" w:hAnsiTheme="minorHAnsi" w:cstheme="minorBidi" w:hint="eastAsia"/>
                <w:sz w:val="24"/>
                <w:szCs w:val="24"/>
              </w:rPr>
              <w:t xml:space="preserve"> </w:t>
            </w:r>
            <w:r w:rsidRPr="003C2685">
              <w:rPr>
                <w:rFonts w:asciiTheme="minorHAnsi" w:eastAsiaTheme="minorEastAsia" w:hAnsiTheme="minorHAnsi" w:cstheme="minorBidi" w:hint="eastAsia"/>
                <w:sz w:val="24"/>
                <w:szCs w:val="24"/>
              </w:rPr>
              <w:t>県　の　基　準　値</w:t>
            </w:r>
          </w:p>
        </w:tc>
        <w:tc>
          <w:tcPr>
            <w:tcW w:w="3089" w:type="dxa"/>
            <w:gridSpan w:val="2"/>
            <w:tcBorders>
              <w:top w:val="single" w:sz="4" w:space="0" w:color="auto"/>
              <w:left w:val="single" w:sz="4" w:space="0" w:color="auto"/>
              <w:bottom w:val="single" w:sz="4" w:space="0" w:color="auto"/>
              <w:right w:val="single" w:sz="4" w:space="0" w:color="auto"/>
            </w:tcBorders>
            <w:vAlign w:val="center"/>
            <w:hideMark/>
          </w:tcPr>
          <w:p w14:paraId="1078C5D2"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市　の　基　準　値</w:t>
            </w:r>
          </w:p>
        </w:tc>
      </w:tr>
      <w:tr w:rsidR="00441B33" w:rsidRPr="003C2685" w14:paraId="315CE567" w14:textId="77777777" w:rsidTr="005E4361">
        <w:trPr>
          <w:cantSplit/>
          <w:trHeight w:val="812"/>
        </w:trPr>
        <w:tc>
          <w:tcPr>
            <w:tcW w:w="1304" w:type="dxa"/>
            <w:vMerge/>
            <w:tcBorders>
              <w:top w:val="single" w:sz="4" w:space="0" w:color="auto"/>
              <w:left w:val="single" w:sz="4" w:space="0" w:color="auto"/>
              <w:bottom w:val="single" w:sz="4" w:space="0" w:color="auto"/>
              <w:right w:val="single" w:sz="4" w:space="0" w:color="auto"/>
            </w:tcBorders>
            <w:vAlign w:val="center"/>
            <w:hideMark/>
          </w:tcPr>
          <w:p w14:paraId="1D4B6C53" w14:textId="77777777" w:rsidR="00441B33" w:rsidRPr="003C2685" w:rsidRDefault="00441B33" w:rsidP="005E4361">
            <w:pPr>
              <w:rPr>
                <w:sz w:val="24"/>
                <w:szCs w:val="24"/>
              </w:rPr>
            </w:pPr>
          </w:p>
        </w:tc>
        <w:tc>
          <w:tcPr>
            <w:tcW w:w="1276" w:type="dxa"/>
            <w:tcBorders>
              <w:top w:val="nil"/>
              <w:left w:val="single" w:sz="4" w:space="0" w:color="auto"/>
              <w:right w:val="single" w:sz="4" w:space="0" w:color="auto"/>
              <w:tr2bl w:val="nil"/>
            </w:tcBorders>
            <w:vAlign w:val="center"/>
          </w:tcPr>
          <w:p w14:paraId="718768C4" w14:textId="77777777" w:rsidR="00441B33" w:rsidRPr="003C2685" w:rsidRDefault="00441B33" w:rsidP="005E4361">
            <w:pPr>
              <w:jc w:val="cente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種別</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2CB2561" w14:textId="77777777" w:rsidR="00441B33" w:rsidRPr="003C2685" w:rsidRDefault="00441B33" w:rsidP="005E4361">
            <w:pP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ＡＭ７～ＰＭ８</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665F5F1" w14:textId="77777777" w:rsidR="00441B33" w:rsidRPr="003C2685" w:rsidRDefault="00441B33" w:rsidP="005E4361">
            <w:pP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ＰＭ８～ＡＭ７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991A8F" w14:textId="77777777" w:rsidR="00441B33" w:rsidRPr="003C2685" w:rsidRDefault="00441B33" w:rsidP="005E4361">
            <w:pP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ＡＭ７～ＰＭ８</w:t>
            </w:r>
          </w:p>
        </w:tc>
        <w:tc>
          <w:tcPr>
            <w:tcW w:w="1530" w:type="dxa"/>
            <w:tcBorders>
              <w:top w:val="single" w:sz="4" w:space="0" w:color="auto"/>
              <w:left w:val="single" w:sz="4" w:space="0" w:color="auto"/>
              <w:bottom w:val="single" w:sz="4" w:space="0" w:color="auto"/>
              <w:right w:val="single" w:sz="4" w:space="0" w:color="auto"/>
            </w:tcBorders>
            <w:vAlign w:val="center"/>
            <w:hideMark/>
          </w:tcPr>
          <w:p w14:paraId="4C9CAB1A" w14:textId="77777777" w:rsidR="00441B33" w:rsidRPr="003C2685" w:rsidRDefault="00441B33" w:rsidP="005E4361">
            <w:pP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ＰＭ８～ＡＭ７</w:t>
            </w:r>
          </w:p>
        </w:tc>
      </w:tr>
      <w:tr w:rsidR="00441B33" w:rsidRPr="003C2685" w14:paraId="3F781C17" w14:textId="77777777" w:rsidTr="005E4361">
        <w:trPr>
          <w:trHeight w:val="413"/>
        </w:trPr>
        <w:tc>
          <w:tcPr>
            <w:tcW w:w="1304" w:type="dxa"/>
            <w:vMerge w:val="restart"/>
            <w:tcBorders>
              <w:top w:val="single" w:sz="4" w:space="0" w:color="auto"/>
              <w:left w:val="single" w:sz="4" w:space="0" w:color="auto"/>
              <w:right w:val="single" w:sz="4" w:space="0" w:color="auto"/>
            </w:tcBorders>
            <w:vAlign w:val="center"/>
          </w:tcPr>
          <w:p w14:paraId="53D97BE8" w14:textId="77777777" w:rsidR="00441B33" w:rsidRPr="00D11231" w:rsidRDefault="00441B33" w:rsidP="005E4361">
            <w:pPr>
              <w:jc w:val="center"/>
              <w:rPr>
                <w:rFonts w:eastAsiaTheme="minorEastAsia"/>
                <w:sz w:val="24"/>
                <w:szCs w:val="24"/>
              </w:rPr>
            </w:pPr>
            <w:r>
              <w:rPr>
                <w:rFonts w:asciiTheme="minorEastAsia" w:eastAsiaTheme="minorEastAsia" w:hAnsiTheme="minorEastAsia" w:hint="eastAsia"/>
                <w:sz w:val="24"/>
                <w:szCs w:val="24"/>
              </w:rPr>
              <w:t>居住地域</w:t>
            </w:r>
          </w:p>
        </w:tc>
        <w:tc>
          <w:tcPr>
            <w:tcW w:w="1276" w:type="dxa"/>
            <w:tcBorders>
              <w:top w:val="single" w:sz="4" w:space="0" w:color="auto"/>
              <w:left w:val="single" w:sz="4" w:space="0" w:color="auto"/>
              <w:right w:val="single" w:sz="4" w:space="0" w:color="auto"/>
            </w:tcBorders>
            <w:vAlign w:val="center"/>
          </w:tcPr>
          <w:p w14:paraId="597344CD" w14:textId="77777777" w:rsidR="00441B33" w:rsidRPr="00441B33" w:rsidRDefault="00441B33" w:rsidP="005E4361">
            <w:pPr>
              <w:jc w:val="center"/>
              <w:rPr>
                <w:rFonts w:eastAsiaTheme="minorEastAsia"/>
                <w:sz w:val="24"/>
                <w:szCs w:val="24"/>
              </w:rPr>
            </w:pPr>
            <w:r w:rsidRPr="00441B33">
              <w:rPr>
                <w:rFonts w:asciiTheme="minorEastAsia" w:eastAsiaTheme="minorEastAsia" w:hAnsiTheme="minorEastAsia" w:hint="eastAsia"/>
                <w:sz w:val="24"/>
                <w:szCs w:val="24"/>
              </w:rPr>
              <w:t>Ａ種</w:t>
            </w:r>
          </w:p>
        </w:tc>
        <w:tc>
          <w:tcPr>
            <w:tcW w:w="1559" w:type="dxa"/>
            <w:tcBorders>
              <w:top w:val="single" w:sz="4" w:space="0" w:color="auto"/>
              <w:left w:val="single" w:sz="4" w:space="0" w:color="auto"/>
              <w:bottom w:val="single" w:sz="4" w:space="0" w:color="auto"/>
              <w:right w:val="single" w:sz="4" w:space="0" w:color="auto"/>
            </w:tcBorders>
            <w:vAlign w:val="center"/>
          </w:tcPr>
          <w:p w14:paraId="36235E4A" w14:textId="77777777" w:rsidR="00441B33" w:rsidRPr="003C2685" w:rsidRDefault="00441B33" w:rsidP="005E4361">
            <w:pPr>
              <w:jc w:val="center"/>
              <w:rPr>
                <w:sz w:val="24"/>
                <w:szCs w:val="24"/>
              </w:rPr>
            </w:pPr>
            <w:r>
              <w:rPr>
                <w:rFonts w:asciiTheme="minorEastAsia" w:eastAsiaTheme="minorEastAsia" w:hAnsiTheme="minorEastAsia" w:hint="eastAsia"/>
                <w:sz w:val="24"/>
                <w:szCs w:val="24"/>
              </w:rPr>
              <w:t>６０</w:t>
            </w:r>
          </w:p>
        </w:tc>
        <w:tc>
          <w:tcPr>
            <w:tcW w:w="1560" w:type="dxa"/>
            <w:tcBorders>
              <w:top w:val="single" w:sz="4" w:space="0" w:color="auto"/>
              <w:left w:val="single" w:sz="4" w:space="0" w:color="auto"/>
              <w:bottom w:val="single" w:sz="4" w:space="0" w:color="auto"/>
              <w:right w:val="single" w:sz="4" w:space="0" w:color="auto"/>
            </w:tcBorders>
            <w:vAlign w:val="center"/>
          </w:tcPr>
          <w:p w14:paraId="05E5135B" w14:textId="77777777" w:rsidR="00441B33" w:rsidRPr="003C2685" w:rsidRDefault="00441B33" w:rsidP="005E4361">
            <w:pPr>
              <w:jc w:val="center"/>
              <w:rPr>
                <w:sz w:val="24"/>
                <w:szCs w:val="24"/>
              </w:rPr>
            </w:pPr>
            <w:r>
              <w:rPr>
                <w:rFonts w:asciiTheme="minorEastAsia" w:eastAsiaTheme="minorEastAsia" w:hAnsiTheme="minorEastAsia" w:hint="eastAsia"/>
                <w:sz w:val="24"/>
                <w:szCs w:val="24"/>
              </w:rPr>
              <w:t>５５</w:t>
            </w:r>
          </w:p>
        </w:tc>
        <w:tc>
          <w:tcPr>
            <w:tcW w:w="1559" w:type="dxa"/>
            <w:tcBorders>
              <w:top w:val="single" w:sz="4" w:space="0" w:color="auto"/>
              <w:left w:val="single" w:sz="4" w:space="0" w:color="auto"/>
              <w:bottom w:val="single" w:sz="4" w:space="0" w:color="auto"/>
              <w:right w:val="single" w:sz="4" w:space="0" w:color="auto"/>
            </w:tcBorders>
            <w:vAlign w:val="center"/>
          </w:tcPr>
          <w:p w14:paraId="40242EB3" w14:textId="77777777" w:rsidR="00441B33" w:rsidRPr="00EE1AD3" w:rsidRDefault="00441B33" w:rsidP="005E4361">
            <w:pPr>
              <w:jc w:val="center"/>
              <w:rPr>
                <w:rFonts w:eastAsiaTheme="minorEastAsia"/>
                <w:sz w:val="24"/>
                <w:szCs w:val="24"/>
              </w:rPr>
            </w:pPr>
            <w:r>
              <w:rPr>
                <w:rFonts w:eastAsiaTheme="minorEastAsia" w:hint="eastAsia"/>
                <w:sz w:val="24"/>
                <w:szCs w:val="24"/>
              </w:rPr>
              <w:t>６０</w:t>
            </w:r>
          </w:p>
        </w:tc>
        <w:tc>
          <w:tcPr>
            <w:tcW w:w="1530" w:type="dxa"/>
            <w:tcBorders>
              <w:top w:val="single" w:sz="4" w:space="0" w:color="auto"/>
              <w:left w:val="single" w:sz="4" w:space="0" w:color="auto"/>
              <w:bottom w:val="single" w:sz="4" w:space="0" w:color="auto"/>
              <w:right w:val="single" w:sz="4" w:space="0" w:color="auto"/>
            </w:tcBorders>
            <w:vAlign w:val="center"/>
          </w:tcPr>
          <w:p w14:paraId="47205C0C" w14:textId="77777777" w:rsidR="00441B33" w:rsidRPr="003C2685" w:rsidRDefault="00441B33" w:rsidP="005E4361">
            <w:pPr>
              <w:jc w:val="center"/>
              <w:rPr>
                <w:sz w:val="24"/>
                <w:szCs w:val="24"/>
              </w:rPr>
            </w:pPr>
            <w:r>
              <w:rPr>
                <w:rFonts w:asciiTheme="minorEastAsia" w:eastAsiaTheme="minorEastAsia" w:hAnsiTheme="minorEastAsia" w:hint="eastAsia"/>
                <w:sz w:val="24"/>
                <w:szCs w:val="24"/>
              </w:rPr>
              <w:t>５５</w:t>
            </w:r>
          </w:p>
        </w:tc>
      </w:tr>
      <w:tr w:rsidR="00441B33" w:rsidRPr="003C2685" w14:paraId="1B9D69D0" w14:textId="77777777" w:rsidTr="005E4361">
        <w:trPr>
          <w:cantSplit/>
          <w:trHeight w:val="405"/>
        </w:trPr>
        <w:tc>
          <w:tcPr>
            <w:tcW w:w="1304" w:type="dxa"/>
            <w:vMerge/>
            <w:tcBorders>
              <w:left w:val="single" w:sz="4" w:space="0" w:color="auto"/>
              <w:bottom w:val="single" w:sz="4" w:space="0" w:color="auto"/>
              <w:right w:val="single" w:sz="4" w:space="0" w:color="auto"/>
            </w:tcBorders>
            <w:vAlign w:val="center"/>
            <w:hideMark/>
          </w:tcPr>
          <w:p w14:paraId="7DDA6F20" w14:textId="77777777" w:rsidR="00441B33" w:rsidRPr="00271078" w:rsidRDefault="00441B33" w:rsidP="005E4361">
            <w:pPr>
              <w:jc w:val="left"/>
              <w:rPr>
                <w:sz w:val="24"/>
                <w:szCs w:val="24"/>
              </w:rPr>
            </w:pPr>
          </w:p>
        </w:tc>
        <w:tc>
          <w:tcPr>
            <w:tcW w:w="1276" w:type="dxa"/>
            <w:tcBorders>
              <w:left w:val="single" w:sz="4" w:space="0" w:color="auto"/>
              <w:bottom w:val="single" w:sz="4" w:space="0" w:color="auto"/>
              <w:right w:val="single" w:sz="4" w:space="0" w:color="auto"/>
            </w:tcBorders>
            <w:vAlign w:val="center"/>
          </w:tcPr>
          <w:p w14:paraId="3FE6177C" w14:textId="77777777" w:rsidR="00441B33" w:rsidRPr="00441B33" w:rsidRDefault="00441B33" w:rsidP="005E4361">
            <w:pPr>
              <w:jc w:val="center"/>
              <w:rPr>
                <w:sz w:val="24"/>
                <w:szCs w:val="24"/>
              </w:rPr>
            </w:pPr>
            <w:r w:rsidRPr="00441B33">
              <w:rPr>
                <w:rFonts w:asciiTheme="minorEastAsia" w:eastAsiaTheme="minorEastAsia" w:hAnsiTheme="minorEastAsia" w:hint="eastAsia"/>
                <w:sz w:val="24"/>
                <w:szCs w:val="24"/>
              </w:rPr>
              <w:t>Ｂ種</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1FC96F" w14:textId="77777777" w:rsidR="00441B33" w:rsidRPr="003C2685" w:rsidRDefault="00441B33" w:rsidP="005E4361">
            <w:pPr>
              <w:jc w:val="cente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６５</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37F9BE9" w14:textId="77777777" w:rsidR="00441B33" w:rsidRPr="003C2685" w:rsidRDefault="00441B33" w:rsidP="005E4361">
            <w:pPr>
              <w:jc w:val="cente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５５</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8D2BC2" w14:textId="77777777" w:rsidR="00441B33" w:rsidRPr="003C2685" w:rsidRDefault="00441B33" w:rsidP="005E4361">
            <w:pPr>
              <w:jc w:val="cente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６０</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FD4A3D0" w14:textId="77777777" w:rsidR="00441B33" w:rsidRPr="003C2685" w:rsidRDefault="00441B33" w:rsidP="005E4361">
            <w:pPr>
              <w:jc w:val="cente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５５</w:t>
            </w:r>
          </w:p>
        </w:tc>
      </w:tr>
      <w:tr w:rsidR="00441B33" w:rsidRPr="003C2685" w14:paraId="205F0816" w14:textId="77777777" w:rsidTr="005E4361">
        <w:tc>
          <w:tcPr>
            <w:tcW w:w="2580" w:type="dxa"/>
            <w:gridSpan w:val="2"/>
            <w:tcBorders>
              <w:top w:val="single" w:sz="4" w:space="0" w:color="auto"/>
              <w:left w:val="single" w:sz="4" w:space="0" w:color="auto"/>
              <w:bottom w:val="single" w:sz="4" w:space="0" w:color="auto"/>
              <w:right w:val="single" w:sz="4" w:space="0" w:color="auto"/>
            </w:tcBorders>
          </w:tcPr>
          <w:p w14:paraId="00F0FECC"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未指定地域</w:t>
            </w:r>
          </w:p>
        </w:tc>
        <w:tc>
          <w:tcPr>
            <w:tcW w:w="1559" w:type="dxa"/>
            <w:tcBorders>
              <w:top w:val="single" w:sz="4" w:space="0" w:color="auto"/>
              <w:left w:val="single" w:sz="4" w:space="0" w:color="auto"/>
              <w:bottom w:val="single" w:sz="4" w:space="0" w:color="auto"/>
              <w:right w:val="single" w:sz="4" w:space="0" w:color="auto"/>
            </w:tcBorders>
          </w:tcPr>
          <w:p w14:paraId="386B8E5C"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６５</w:t>
            </w:r>
          </w:p>
        </w:tc>
        <w:tc>
          <w:tcPr>
            <w:tcW w:w="1560" w:type="dxa"/>
            <w:tcBorders>
              <w:top w:val="single" w:sz="4" w:space="0" w:color="auto"/>
              <w:left w:val="single" w:sz="4" w:space="0" w:color="auto"/>
              <w:bottom w:val="single" w:sz="4" w:space="0" w:color="auto"/>
              <w:right w:val="single" w:sz="4" w:space="0" w:color="auto"/>
            </w:tcBorders>
          </w:tcPr>
          <w:p w14:paraId="11412662"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６０</w:t>
            </w:r>
          </w:p>
        </w:tc>
        <w:tc>
          <w:tcPr>
            <w:tcW w:w="1559" w:type="dxa"/>
            <w:tcBorders>
              <w:top w:val="single" w:sz="4" w:space="0" w:color="auto"/>
              <w:left w:val="single" w:sz="4" w:space="0" w:color="auto"/>
              <w:bottom w:val="single" w:sz="4" w:space="0" w:color="auto"/>
              <w:right w:val="single" w:sz="4" w:space="0" w:color="auto"/>
            </w:tcBorders>
          </w:tcPr>
          <w:p w14:paraId="0B6A3D12"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６５</w:t>
            </w:r>
          </w:p>
        </w:tc>
        <w:tc>
          <w:tcPr>
            <w:tcW w:w="1530" w:type="dxa"/>
            <w:tcBorders>
              <w:top w:val="single" w:sz="4" w:space="0" w:color="auto"/>
              <w:left w:val="single" w:sz="4" w:space="0" w:color="auto"/>
              <w:bottom w:val="single" w:sz="4" w:space="0" w:color="auto"/>
              <w:right w:val="single" w:sz="4" w:space="0" w:color="auto"/>
            </w:tcBorders>
          </w:tcPr>
          <w:p w14:paraId="05B58940" w14:textId="77777777" w:rsidR="00441B33" w:rsidRPr="003C2685" w:rsidRDefault="00441B33" w:rsidP="005E4361">
            <w:pPr>
              <w:jc w:val="center"/>
              <w:rPr>
                <w:rFonts w:asciiTheme="minorHAnsi" w:eastAsiaTheme="minorEastAsia" w:hAnsiTheme="minorHAnsi" w:cstheme="minorBidi"/>
                <w:sz w:val="24"/>
                <w:szCs w:val="24"/>
              </w:rPr>
            </w:pPr>
            <w:r>
              <w:rPr>
                <w:rFonts w:asciiTheme="minorHAnsi" w:eastAsiaTheme="minorEastAsia" w:hAnsiTheme="minorHAnsi" w:cstheme="minorBidi" w:hint="eastAsia"/>
                <w:sz w:val="24"/>
                <w:szCs w:val="24"/>
              </w:rPr>
              <w:t>５５</w:t>
            </w:r>
          </w:p>
        </w:tc>
      </w:tr>
      <w:tr w:rsidR="00441B33" w:rsidRPr="003C2685" w14:paraId="6E8C71EE" w14:textId="77777777" w:rsidTr="005E4361">
        <w:tc>
          <w:tcPr>
            <w:tcW w:w="2580" w:type="dxa"/>
            <w:gridSpan w:val="2"/>
            <w:tcBorders>
              <w:top w:val="single" w:sz="4" w:space="0" w:color="auto"/>
              <w:left w:val="single" w:sz="4" w:space="0" w:color="auto"/>
              <w:bottom w:val="single" w:sz="4" w:space="0" w:color="auto"/>
              <w:right w:val="single" w:sz="4" w:space="0" w:color="auto"/>
            </w:tcBorders>
            <w:hideMark/>
          </w:tcPr>
          <w:p w14:paraId="78C5F16E"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工業地域</w:t>
            </w:r>
          </w:p>
        </w:tc>
        <w:tc>
          <w:tcPr>
            <w:tcW w:w="1559" w:type="dxa"/>
            <w:tcBorders>
              <w:top w:val="single" w:sz="4" w:space="0" w:color="auto"/>
              <w:left w:val="single" w:sz="4" w:space="0" w:color="auto"/>
              <w:bottom w:val="single" w:sz="4" w:space="0" w:color="auto"/>
              <w:right w:val="single" w:sz="4" w:space="0" w:color="auto"/>
            </w:tcBorders>
            <w:hideMark/>
          </w:tcPr>
          <w:p w14:paraId="5CCC0710"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７０</w:t>
            </w:r>
          </w:p>
        </w:tc>
        <w:tc>
          <w:tcPr>
            <w:tcW w:w="1560" w:type="dxa"/>
            <w:tcBorders>
              <w:top w:val="single" w:sz="4" w:space="0" w:color="auto"/>
              <w:left w:val="single" w:sz="4" w:space="0" w:color="auto"/>
              <w:bottom w:val="single" w:sz="4" w:space="0" w:color="auto"/>
              <w:right w:val="single" w:sz="4" w:space="0" w:color="auto"/>
            </w:tcBorders>
            <w:hideMark/>
          </w:tcPr>
          <w:p w14:paraId="1A37E5A1"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６５</w:t>
            </w:r>
          </w:p>
        </w:tc>
        <w:tc>
          <w:tcPr>
            <w:tcW w:w="1559" w:type="dxa"/>
            <w:tcBorders>
              <w:top w:val="single" w:sz="4" w:space="0" w:color="auto"/>
              <w:left w:val="single" w:sz="4" w:space="0" w:color="auto"/>
              <w:bottom w:val="single" w:sz="4" w:space="0" w:color="auto"/>
              <w:right w:val="single" w:sz="4" w:space="0" w:color="auto"/>
            </w:tcBorders>
            <w:hideMark/>
          </w:tcPr>
          <w:p w14:paraId="6D710BC8"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６５</w:t>
            </w:r>
          </w:p>
        </w:tc>
        <w:tc>
          <w:tcPr>
            <w:tcW w:w="1530" w:type="dxa"/>
            <w:tcBorders>
              <w:top w:val="single" w:sz="4" w:space="0" w:color="auto"/>
              <w:left w:val="single" w:sz="4" w:space="0" w:color="auto"/>
              <w:bottom w:val="single" w:sz="4" w:space="0" w:color="auto"/>
              <w:right w:val="single" w:sz="4" w:space="0" w:color="auto"/>
            </w:tcBorders>
            <w:hideMark/>
          </w:tcPr>
          <w:p w14:paraId="24DDDDA3"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６０</w:t>
            </w:r>
          </w:p>
        </w:tc>
      </w:tr>
      <w:tr w:rsidR="00441B33" w:rsidRPr="003C2685" w14:paraId="41D58F4D" w14:textId="77777777" w:rsidTr="005E4361">
        <w:tc>
          <w:tcPr>
            <w:tcW w:w="2580" w:type="dxa"/>
            <w:gridSpan w:val="2"/>
            <w:tcBorders>
              <w:top w:val="single" w:sz="4" w:space="0" w:color="auto"/>
              <w:left w:val="single" w:sz="4" w:space="0" w:color="auto"/>
              <w:bottom w:val="single" w:sz="4" w:space="0" w:color="auto"/>
              <w:right w:val="single" w:sz="4" w:space="0" w:color="auto"/>
            </w:tcBorders>
            <w:hideMark/>
          </w:tcPr>
          <w:p w14:paraId="1CFBAEC0" w14:textId="77777777" w:rsidR="00441B33" w:rsidRPr="00271078" w:rsidRDefault="00441B33" w:rsidP="005E4361">
            <w:pPr>
              <w:jc w:val="left"/>
              <w:rPr>
                <w:rFonts w:asciiTheme="minorHAnsi" w:eastAsiaTheme="minorEastAsia" w:hAnsiTheme="minorHAnsi" w:cstheme="minorBidi"/>
                <w:sz w:val="24"/>
                <w:szCs w:val="24"/>
              </w:rPr>
            </w:pPr>
            <w:r w:rsidRPr="00271078">
              <w:rPr>
                <w:rFonts w:asciiTheme="minorHAnsi" w:eastAsiaTheme="minorEastAsia" w:hAnsiTheme="minorHAnsi" w:cstheme="minorBidi" w:hint="eastAsia"/>
                <w:sz w:val="24"/>
                <w:szCs w:val="24"/>
              </w:rPr>
              <w:t>工業専用地域</w:t>
            </w:r>
          </w:p>
        </w:tc>
        <w:tc>
          <w:tcPr>
            <w:tcW w:w="1559" w:type="dxa"/>
            <w:tcBorders>
              <w:top w:val="single" w:sz="4" w:space="0" w:color="auto"/>
              <w:left w:val="single" w:sz="4" w:space="0" w:color="auto"/>
              <w:bottom w:val="single" w:sz="4" w:space="0" w:color="auto"/>
              <w:right w:val="single" w:sz="4" w:space="0" w:color="auto"/>
            </w:tcBorders>
            <w:hideMark/>
          </w:tcPr>
          <w:p w14:paraId="7E6BB5D1"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７５</w:t>
            </w:r>
          </w:p>
        </w:tc>
        <w:tc>
          <w:tcPr>
            <w:tcW w:w="1560" w:type="dxa"/>
            <w:tcBorders>
              <w:top w:val="single" w:sz="4" w:space="0" w:color="auto"/>
              <w:left w:val="single" w:sz="4" w:space="0" w:color="auto"/>
              <w:bottom w:val="single" w:sz="4" w:space="0" w:color="auto"/>
              <w:right w:val="single" w:sz="4" w:space="0" w:color="auto"/>
            </w:tcBorders>
            <w:hideMark/>
          </w:tcPr>
          <w:p w14:paraId="052B0A5E"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７０</w:t>
            </w:r>
          </w:p>
        </w:tc>
        <w:tc>
          <w:tcPr>
            <w:tcW w:w="1559" w:type="dxa"/>
            <w:tcBorders>
              <w:top w:val="single" w:sz="4" w:space="0" w:color="auto"/>
              <w:left w:val="single" w:sz="4" w:space="0" w:color="auto"/>
              <w:bottom w:val="single" w:sz="4" w:space="0" w:color="auto"/>
              <w:right w:val="single" w:sz="4" w:space="0" w:color="auto"/>
            </w:tcBorders>
            <w:hideMark/>
          </w:tcPr>
          <w:p w14:paraId="5F3959F1"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７０</w:t>
            </w:r>
          </w:p>
        </w:tc>
        <w:tc>
          <w:tcPr>
            <w:tcW w:w="1530" w:type="dxa"/>
            <w:tcBorders>
              <w:top w:val="single" w:sz="4" w:space="0" w:color="auto"/>
              <w:left w:val="single" w:sz="4" w:space="0" w:color="auto"/>
              <w:bottom w:val="single" w:sz="4" w:space="0" w:color="auto"/>
              <w:right w:val="single" w:sz="4" w:space="0" w:color="auto"/>
            </w:tcBorders>
            <w:hideMark/>
          </w:tcPr>
          <w:p w14:paraId="363C4952" w14:textId="77777777" w:rsidR="00441B33" w:rsidRPr="003C2685" w:rsidRDefault="00441B33" w:rsidP="005E4361">
            <w:pPr>
              <w:jc w:val="center"/>
              <w:rPr>
                <w:rFonts w:asciiTheme="minorHAnsi" w:eastAsiaTheme="minorEastAsia" w:hAnsiTheme="minorHAnsi" w:cstheme="minorBidi"/>
                <w:sz w:val="24"/>
                <w:szCs w:val="24"/>
              </w:rPr>
            </w:pPr>
            <w:r w:rsidRPr="003C2685">
              <w:rPr>
                <w:rFonts w:asciiTheme="minorHAnsi" w:eastAsiaTheme="minorEastAsia" w:hAnsiTheme="minorHAnsi" w:cstheme="minorBidi" w:hint="eastAsia"/>
                <w:sz w:val="24"/>
                <w:szCs w:val="24"/>
              </w:rPr>
              <w:t>６５</w:t>
            </w:r>
          </w:p>
        </w:tc>
      </w:tr>
    </w:tbl>
    <w:p w14:paraId="38E765DF" w14:textId="77777777" w:rsidR="00565636" w:rsidRDefault="003C2685" w:rsidP="004653EE">
      <w:pPr>
        <w:jc w:val="right"/>
        <w:rPr>
          <w:rFonts w:asciiTheme="minorEastAsia" w:hAnsiTheme="minorEastAsia"/>
          <w:sz w:val="20"/>
          <w:szCs w:val="20"/>
        </w:rPr>
      </w:pPr>
      <w:r w:rsidRPr="008767D3">
        <w:rPr>
          <w:rFonts w:asciiTheme="minorEastAsia" w:hAnsiTheme="minorEastAsia"/>
          <w:sz w:val="20"/>
          <w:szCs w:val="20"/>
        </w:rPr>
        <w:tab/>
      </w:r>
      <w:r w:rsidRPr="008767D3">
        <w:rPr>
          <w:rFonts w:asciiTheme="minorEastAsia" w:hAnsiTheme="minorEastAsia"/>
          <w:sz w:val="20"/>
          <w:szCs w:val="20"/>
        </w:rPr>
        <w:tab/>
      </w:r>
      <w:r w:rsidRPr="008767D3">
        <w:rPr>
          <w:rFonts w:asciiTheme="minorEastAsia" w:hAnsiTheme="minorEastAsia"/>
          <w:sz w:val="20"/>
          <w:szCs w:val="20"/>
        </w:rPr>
        <w:tab/>
      </w:r>
      <w:r w:rsidRPr="008767D3">
        <w:rPr>
          <w:rFonts w:asciiTheme="minorEastAsia" w:hAnsiTheme="minorEastAsia"/>
          <w:sz w:val="20"/>
          <w:szCs w:val="20"/>
        </w:rPr>
        <w:tab/>
      </w:r>
      <w:r w:rsidRPr="008767D3">
        <w:rPr>
          <w:rFonts w:asciiTheme="minorEastAsia" w:hAnsiTheme="minorEastAsia"/>
          <w:sz w:val="20"/>
          <w:szCs w:val="20"/>
        </w:rPr>
        <w:tab/>
      </w:r>
      <w:r w:rsidRPr="008767D3">
        <w:rPr>
          <w:rFonts w:asciiTheme="minorEastAsia" w:hAnsiTheme="minorEastAsia"/>
          <w:sz w:val="20"/>
          <w:szCs w:val="20"/>
        </w:rPr>
        <w:tab/>
      </w:r>
      <w:r w:rsidRPr="008767D3">
        <w:rPr>
          <w:rFonts w:asciiTheme="minorEastAsia" w:hAnsiTheme="minorEastAsia" w:hint="eastAsia"/>
          <w:sz w:val="20"/>
          <w:szCs w:val="20"/>
        </w:rPr>
        <w:t xml:space="preserve">　　　　</w:t>
      </w:r>
      <w:r w:rsidR="00F60365" w:rsidRPr="008767D3">
        <w:rPr>
          <w:rFonts w:asciiTheme="minorEastAsia" w:hAnsiTheme="minorEastAsia" w:hint="eastAsia"/>
          <w:sz w:val="20"/>
          <w:szCs w:val="20"/>
        </w:rPr>
        <w:t>（単位はデシベル）</w:t>
      </w:r>
    </w:p>
    <w:p w14:paraId="203C013E" w14:textId="77777777" w:rsidR="00441B33" w:rsidRPr="00CA2DAA" w:rsidRDefault="00441B33" w:rsidP="00441B33">
      <w:pPr>
        <w:ind w:leftChars="100" w:left="930" w:hangingChars="300" w:hanging="720"/>
        <w:rPr>
          <w:sz w:val="24"/>
          <w:szCs w:val="24"/>
        </w:rPr>
      </w:pPr>
      <w:r w:rsidRPr="00CA2DAA">
        <w:rPr>
          <w:rFonts w:hint="eastAsia"/>
          <w:sz w:val="24"/>
          <w:szCs w:val="24"/>
        </w:rPr>
        <w:t>備考１　Ａ種とは、第１種低層住居専用地域、第１種中高層住居専用地域及び第２種中高層住居専用地域をいう。</w:t>
      </w:r>
    </w:p>
    <w:p w14:paraId="39086A36" w14:textId="77777777" w:rsidR="00441B33" w:rsidRPr="00CA2DAA" w:rsidRDefault="00441B33" w:rsidP="00441B33">
      <w:pPr>
        <w:rPr>
          <w:sz w:val="24"/>
          <w:szCs w:val="24"/>
        </w:rPr>
      </w:pPr>
      <w:r w:rsidRPr="00CA2DAA">
        <w:rPr>
          <w:rFonts w:hint="eastAsia"/>
          <w:sz w:val="24"/>
          <w:szCs w:val="24"/>
        </w:rPr>
        <w:t xml:space="preserve">　</w:t>
      </w:r>
      <w:r w:rsidRPr="00CA2DAA">
        <w:rPr>
          <w:rFonts w:hint="eastAsia"/>
          <w:sz w:val="24"/>
          <w:szCs w:val="24"/>
        </w:rPr>
        <w:t xml:space="preserve"> </w:t>
      </w:r>
      <w:r w:rsidRPr="00CA2DAA">
        <w:rPr>
          <w:sz w:val="24"/>
          <w:szCs w:val="24"/>
        </w:rPr>
        <w:t xml:space="preserve">   </w:t>
      </w:r>
      <w:r w:rsidRPr="00CA2DAA">
        <w:rPr>
          <w:rFonts w:hint="eastAsia"/>
          <w:sz w:val="24"/>
          <w:szCs w:val="24"/>
        </w:rPr>
        <w:t>２　Ｂ種とは、第１種住居地域及び準住居地域をいう。</w:t>
      </w:r>
    </w:p>
    <w:p w14:paraId="12DF666C" w14:textId="77777777" w:rsidR="00441B33" w:rsidRPr="00CA2DAA" w:rsidRDefault="00441B33" w:rsidP="00441B33">
      <w:pPr>
        <w:ind w:leftChars="350" w:left="975" w:hangingChars="100" w:hanging="240"/>
        <w:rPr>
          <w:sz w:val="24"/>
          <w:szCs w:val="24"/>
        </w:rPr>
      </w:pPr>
      <w:r w:rsidRPr="00CA2DAA">
        <w:rPr>
          <w:rFonts w:hint="eastAsia"/>
          <w:sz w:val="24"/>
          <w:szCs w:val="24"/>
        </w:rPr>
        <w:t>３　未指定地域とは、居住地域、工業地域及び工業専用地域を除く地域をいう。</w:t>
      </w:r>
    </w:p>
    <w:p w14:paraId="1F68F7AE" w14:textId="77777777" w:rsidR="00441B33" w:rsidRPr="00441B33" w:rsidRDefault="00441B33" w:rsidP="00055360">
      <w:pPr>
        <w:rPr>
          <w:rFonts w:asciiTheme="minorEastAsia" w:hAnsiTheme="minorEastAsia"/>
          <w:sz w:val="20"/>
          <w:szCs w:val="20"/>
        </w:rPr>
      </w:pPr>
    </w:p>
    <w:sectPr w:rsidR="00441B33" w:rsidRPr="00441B33" w:rsidSect="008767D3">
      <w:pgSz w:w="11906" w:h="16838"/>
      <w:pgMar w:top="1418" w:right="1418" w:bottom="1418"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2C3CC" w14:textId="77777777" w:rsidR="00441B33" w:rsidRDefault="00441B33" w:rsidP="00441B33">
      <w:r>
        <w:separator/>
      </w:r>
    </w:p>
  </w:endnote>
  <w:endnote w:type="continuationSeparator" w:id="0">
    <w:p w14:paraId="1585E830" w14:textId="77777777" w:rsidR="00441B33" w:rsidRDefault="00441B33" w:rsidP="0044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29BC4" w14:textId="77777777" w:rsidR="00441B33" w:rsidRDefault="00441B33" w:rsidP="00441B33">
      <w:r>
        <w:separator/>
      </w:r>
    </w:p>
  </w:footnote>
  <w:footnote w:type="continuationSeparator" w:id="0">
    <w:p w14:paraId="10034204" w14:textId="77777777" w:rsidR="00441B33" w:rsidRDefault="00441B33" w:rsidP="00441B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defaultTabStop w:val="840"/>
  <w:drawingGridHorizontalSpacing w:val="105"/>
  <w:drawingGridVerticalSpacing w:val="184"/>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EC"/>
    <w:rsid w:val="00000669"/>
    <w:rsid w:val="00055360"/>
    <w:rsid w:val="000972E9"/>
    <w:rsid w:val="000A6FCC"/>
    <w:rsid w:val="000B3DEC"/>
    <w:rsid w:val="001226D6"/>
    <w:rsid w:val="001B28C5"/>
    <w:rsid w:val="001E7B5C"/>
    <w:rsid w:val="001F69CD"/>
    <w:rsid w:val="00235B5F"/>
    <w:rsid w:val="00246838"/>
    <w:rsid w:val="00271078"/>
    <w:rsid w:val="002D766B"/>
    <w:rsid w:val="00381C25"/>
    <w:rsid w:val="003C2685"/>
    <w:rsid w:val="003F00E5"/>
    <w:rsid w:val="004338F9"/>
    <w:rsid w:val="00441142"/>
    <w:rsid w:val="00441B33"/>
    <w:rsid w:val="004653EE"/>
    <w:rsid w:val="00466414"/>
    <w:rsid w:val="00483DBE"/>
    <w:rsid w:val="004A0731"/>
    <w:rsid w:val="005013D4"/>
    <w:rsid w:val="00565636"/>
    <w:rsid w:val="00585516"/>
    <w:rsid w:val="005A7D9C"/>
    <w:rsid w:val="005D0AD0"/>
    <w:rsid w:val="005F1013"/>
    <w:rsid w:val="00652E9F"/>
    <w:rsid w:val="0065673E"/>
    <w:rsid w:val="00685FCE"/>
    <w:rsid w:val="006B243E"/>
    <w:rsid w:val="006C3B25"/>
    <w:rsid w:val="00757B74"/>
    <w:rsid w:val="007722A3"/>
    <w:rsid w:val="00796187"/>
    <w:rsid w:val="00857690"/>
    <w:rsid w:val="008767D3"/>
    <w:rsid w:val="00894A2A"/>
    <w:rsid w:val="00897EA7"/>
    <w:rsid w:val="008C4CCA"/>
    <w:rsid w:val="008C766E"/>
    <w:rsid w:val="00963BD0"/>
    <w:rsid w:val="009A7367"/>
    <w:rsid w:val="00A07B2F"/>
    <w:rsid w:val="00A176AC"/>
    <w:rsid w:val="00A4252E"/>
    <w:rsid w:val="00A93AF3"/>
    <w:rsid w:val="00AB1E02"/>
    <w:rsid w:val="00AB704A"/>
    <w:rsid w:val="00B06897"/>
    <w:rsid w:val="00B5317A"/>
    <w:rsid w:val="00B548F7"/>
    <w:rsid w:val="00B854C5"/>
    <w:rsid w:val="00BD76E0"/>
    <w:rsid w:val="00BE4FF6"/>
    <w:rsid w:val="00C437F0"/>
    <w:rsid w:val="00C47118"/>
    <w:rsid w:val="00D23BBA"/>
    <w:rsid w:val="00D37657"/>
    <w:rsid w:val="00DD6EE0"/>
    <w:rsid w:val="00E00FA2"/>
    <w:rsid w:val="00E07FA5"/>
    <w:rsid w:val="00F1028B"/>
    <w:rsid w:val="00F60365"/>
    <w:rsid w:val="00F6265F"/>
    <w:rsid w:val="00FF3E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818A29"/>
  <w15:docId w15:val="{64CF2DC5-9AE5-4B96-8B0D-78975D82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96187"/>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F60365"/>
  </w:style>
  <w:style w:type="character" w:customStyle="1" w:styleId="a5">
    <w:name w:val="日付 (文字)"/>
    <w:basedOn w:val="a0"/>
    <w:link w:val="a4"/>
    <w:uiPriority w:val="99"/>
    <w:semiHidden/>
    <w:rsid w:val="00F60365"/>
  </w:style>
  <w:style w:type="paragraph" w:styleId="a6">
    <w:name w:val="Balloon Text"/>
    <w:basedOn w:val="a"/>
    <w:link w:val="a7"/>
    <w:uiPriority w:val="99"/>
    <w:semiHidden/>
    <w:unhideWhenUsed/>
    <w:rsid w:val="006B243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B243E"/>
    <w:rPr>
      <w:rFonts w:asciiTheme="majorHAnsi" w:eastAsiaTheme="majorEastAsia" w:hAnsiTheme="majorHAnsi" w:cstheme="majorBidi"/>
      <w:sz w:val="18"/>
      <w:szCs w:val="18"/>
    </w:rPr>
  </w:style>
  <w:style w:type="paragraph" w:styleId="a8">
    <w:name w:val="header"/>
    <w:basedOn w:val="a"/>
    <w:link w:val="a9"/>
    <w:uiPriority w:val="99"/>
    <w:unhideWhenUsed/>
    <w:rsid w:val="00441B33"/>
    <w:pPr>
      <w:tabs>
        <w:tab w:val="center" w:pos="4252"/>
        <w:tab w:val="right" w:pos="8504"/>
      </w:tabs>
      <w:snapToGrid w:val="0"/>
    </w:pPr>
  </w:style>
  <w:style w:type="character" w:customStyle="1" w:styleId="a9">
    <w:name w:val="ヘッダー (文字)"/>
    <w:basedOn w:val="a0"/>
    <w:link w:val="a8"/>
    <w:uiPriority w:val="99"/>
    <w:rsid w:val="00441B33"/>
  </w:style>
  <w:style w:type="paragraph" w:styleId="aa">
    <w:name w:val="footer"/>
    <w:basedOn w:val="a"/>
    <w:link w:val="ab"/>
    <w:uiPriority w:val="99"/>
    <w:unhideWhenUsed/>
    <w:rsid w:val="00441B33"/>
    <w:pPr>
      <w:tabs>
        <w:tab w:val="center" w:pos="4252"/>
        <w:tab w:val="right" w:pos="8504"/>
      </w:tabs>
      <w:snapToGrid w:val="0"/>
    </w:pPr>
  </w:style>
  <w:style w:type="character" w:customStyle="1" w:styleId="ab">
    <w:name w:val="フッター (文字)"/>
    <w:basedOn w:val="a0"/>
    <w:link w:val="aa"/>
    <w:uiPriority w:val="99"/>
    <w:rsid w:val="00441B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0295">
      <w:bodyDiv w:val="1"/>
      <w:marLeft w:val="0"/>
      <w:marRight w:val="0"/>
      <w:marTop w:val="0"/>
      <w:marBottom w:val="0"/>
      <w:divBdr>
        <w:top w:val="none" w:sz="0" w:space="0" w:color="auto"/>
        <w:left w:val="none" w:sz="0" w:space="0" w:color="auto"/>
        <w:bottom w:val="none" w:sz="0" w:space="0" w:color="auto"/>
        <w:right w:val="none" w:sz="0" w:space="0" w:color="auto"/>
      </w:divBdr>
    </w:div>
    <w:div w:id="249394530">
      <w:bodyDiv w:val="1"/>
      <w:marLeft w:val="0"/>
      <w:marRight w:val="0"/>
      <w:marTop w:val="0"/>
      <w:marBottom w:val="0"/>
      <w:divBdr>
        <w:top w:val="none" w:sz="0" w:space="0" w:color="auto"/>
        <w:left w:val="none" w:sz="0" w:space="0" w:color="auto"/>
        <w:bottom w:val="none" w:sz="0" w:space="0" w:color="auto"/>
        <w:right w:val="none" w:sz="0" w:space="0" w:color="auto"/>
      </w:divBdr>
    </w:div>
    <w:div w:id="410083511">
      <w:bodyDiv w:val="1"/>
      <w:marLeft w:val="0"/>
      <w:marRight w:val="0"/>
      <w:marTop w:val="0"/>
      <w:marBottom w:val="0"/>
      <w:divBdr>
        <w:top w:val="none" w:sz="0" w:space="0" w:color="auto"/>
        <w:left w:val="none" w:sz="0" w:space="0" w:color="auto"/>
        <w:bottom w:val="none" w:sz="0" w:space="0" w:color="auto"/>
        <w:right w:val="none" w:sz="0" w:space="0" w:color="auto"/>
      </w:divBdr>
    </w:div>
    <w:div w:id="867639496">
      <w:bodyDiv w:val="1"/>
      <w:marLeft w:val="0"/>
      <w:marRight w:val="0"/>
      <w:marTop w:val="0"/>
      <w:marBottom w:val="0"/>
      <w:divBdr>
        <w:top w:val="none" w:sz="0" w:space="0" w:color="auto"/>
        <w:left w:val="none" w:sz="0" w:space="0" w:color="auto"/>
        <w:bottom w:val="none" w:sz="0" w:space="0" w:color="auto"/>
        <w:right w:val="none" w:sz="0" w:space="0" w:color="auto"/>
      </w:divBdr>
    </w:div>
    <w:div w:id="971640607">
      <w:bodyDiv w:val="1"/>
      <w:marLeft w:val="0"/>
      <w:marRight w:val="0"/>
      <w:marTop w:val="0"/>
      <w:marBottom w:val="0"/>
      <w:divBdr>
        <w:top w:val="none" w:sz="0" w:space="0" w:color="auto"/>
        <w:left w:val="none" w:sz="0" w:space="0" w:color="auto"/>
        <w:bottom w:val="none" w:sz="0" w:space="0" w:color="auto"/>
        <w:right w:val="none" w:sz="0" w:space="0" w:color="auto"/>
      </w:divBdr>
    </w:div>
    <w:div w:id="1220945842">
      <w:bodyDiv w:val="1"/>
      <w:marLeft w:val="0"/>
      <w:marRight w:val="0"/>
      <w:marTop w:val="0"/>
      <w:marBottom w:val="0"/>
      <w:divBdr>
        <w:top w:val="none" w:sz="0" w:space="0" w:color="auto"/>
        <w:left w:val="none" w:sz="0" w:space="0" w:color="auto"/>
        <w:bottom w:val="none" w:sz="0" w:space="0" w:color="auto"/>
        <w:right w:val="none" w:sz="0" w:space="0" w:color="auto"/>
      </w:divBdr>
    </w:div>
    <w:div w:id="1419978427">
      <w:bodyDiv w:val="1"/>
      <w:marLeft w:val="0"/>
      <w:marRight w:val="0"/>
      <w:marTop w:val="0"/>
      <w:marBottom w:val="0"/>
      <w:divBdr>
        <w:top w:val="none" w:sz="0" w:space="0" w:color="auto"/>
        <w:left w:val="none" w:sz="0" w:space="0" w:color="auto"/>
        <w:bottom w:val="none" w:sz="0" w:space="0" w:color="auto"/>
        <w:right w:val="none" w:sz="0" w:space="0" w:color="auto"/>
      </w:divBdr>
    </w:div>
    <w:div w:id="1562247594">
      <w:bodyDiv w:val="1"/>
      <w:marLeft w:val="0"/>
      <w:marRight w:val="0"/>
      <w:marTop w:val="0"/>
      <w:marBottom w:val="0"/>
      <w:divBdr>
        <w:top w:val="none" w:sz="0" w:space="0" w:color="auto"/>
        <w:left w:val="none" w:sz="0" w:space="0" w:color="auto"/>
        <w:bottom w:val="none" w:sz="0" w:space="0" w:color="auto"/>
        <w:right w:val="none" w:sz="0" w:space="0" w:color="auto"/>
      </w:divBdr>
    </w:div>
    <w:div w:id="1749576484">
      <w:bodyDiv w:val="1"/>
      <w:marLeft w:val="0"/>
      <w:marRight w:val="0"/>
      <w:marTop w:val="0"/>
      <w:marBottom w:val="0"/>
      <w:divBdr>
        <w:top w:val="none" w:sz="0" w:space="0" w:color="auto"/>
        <w:left w:val="none" w:sz="0" w:space="0" w:color="auto"/>
        <w:bottom w:val="none" w:sz="0" w:space="0" w:color="auto"/>
        <w:right w:val="none" w:sz="0" w:space="0" w:color="auto"/>
      </w:divBdr>
    </w:div>
    <w:div w:id="1899588036">
      <w:bodyDiv w:val="1"/>
      <w:marLeft w:val="0"/>
      <w:marRight w:val="0"/>
      <w:marTop w:val="0"/>
      <w:marBottom w:val="0"/>
      <w:divBdr>
        <w:top w:val="none" w:sz="0" w:space="0" w:color="auto"/>
        <w:left w:val="none" w:sz="0" w:space="0" w:color="auto"/>
        <w:bottom w:val="none" w:sz="0" w:space="0" w:color="auto"/>
        <w:right w:val="none" w:sz="0" w:space="0" w:color="auto"/>
      </w:divBdr>
    </w:div>
    <w:div w:id="19547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19866-BA6D-45EC-88BA-1B8DF6715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578</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甲村　駿弥</cp:lastModifiedBy>
  <cp:revision>8</cp:revision>
  <cp:lastPrinted>2023-03-22T02:09:00Z</cp:lastPrinted>
  <dcterms:created xsi:type="dcterms:W3CDTF">2023-03-14T08:03:00Z</dcterms:created>
  <dcterms:modified xsi:type="dcterms:W3CDTF">2025-03-30T04:08:00Z</dcterms:modified>
</cp:coreProperties>
</file>