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6D" w:rsidRDefault="00640B98" w:rsidP="005A2654">
      <w:pPr>
        <w:jc w:val="right"/>
      </w:pPr>
      <w:r>
        <w:rPr>
          <w:rFonts w:hint="eastAsia"/>
        </w:rPr>
        <w:t>令和３</w:t>
      </w:r>
      <w:r w:rsidR="005A2654">
        <w:rPr>
          <w:rFonts w:hint="eastAsia"/>
        </w:rPr>
        <w:t>年</w:t>
      </w:r>
      <w:r>
        <w:rPr>
          <w:rFonts w:hint="eastAsia"/>
        </w:rPr>
        <w:t>１０</w:t>
      </w:r>
      <w:r w:rsidR="005A2654">
        <w:rPr>
          <w:rFonts w:hint="eastAsia"/>
        </w:rPr>
        <w:t>月</w:t>
      </w:r>
      <w:r>
        <w:rPr>
          <w:rFonts w:hint="eastAsia"/>
        </w:rPr>
        <w:t>１</w:t>
      </w:r>
      <w:r w:rsidR="005A2654">
        <w:rPr>
          <w:rFonts w:hint="eastAsia"/>
        </w:rPr>
        <w:t>日</w:t>
      </w:r>
    </w:p>
    <w:p w:rsidR="005A2654" w:rsidRDefault="005A2654" w:rsidP="005A2654">
      <w:pPr>
        <w:jc w:val="left"/>
      </w:pPr>
    </w:p>
    <w:p w:rsidR="005A2654" w:rsidRDefault="005A2654" w:rsidP="005A2654">
      <w:pPr>
        <w:jc w:val="left"/>
      </w:pPr>
      <w:r>
        <w:rPr>
          <w:rFonts w:hint="eastAsia"/>
        </w:rPr>
        <w:t xml:space="preserve">　</w:t>
      </w:r>
      <w:r w:rsidR="006C3D63">
        <w:rPr>
          <w:rFonts w:hint="eastAsia"/>
        </w:rPr>
        <w:t>入札参加者各位</w:t>
      </w:r>
    </w:p>
    <w:p w:rsidR="005A2654" w:rsidRDefault="005A2654" w:rsidP="005A2654">
      <w:pPr>
        <w:jc w:val="left"/>
      </w:pPr>
    </w:p>
    <w:p w:rsidR="005A2654" w:rsidRDefault="005A2654" w:rsidP="005A2654">
      <w:pPr>
        <w:wordWrap w:val="0"/>
        <w:jc w:val="right"/>
      </w:pPr>
      <w:r>
        <w:rPr>
          <w:rFonts w:hint="eastAsia"/>
        </w:rPr>
        <w:t xml:space="preserve">　　　</w:t>
      </w:r>
      <w:r w:rsidR="00D46370">
        <w:rPr>
          <w:rFonts w:hint="eastAsia"/>
        </w:rPr>
        <w:t>安城市長　神谷　学</w:t>
      </w:r>
      <w:r>
        <w:rPr>
          <w:rFonts w:hint="eastAsia"/>
        </w:rPr>
        <w:t xml:space="preserve">　　　</w:t>
      </w:r>
    </w:p>
    <w:p w:rsidR="005A2654" w:rsidRPr="00D46370" w:rsidRDefault="005A2654" w:rsidP="005A2654">
      <w:pPr>
        <w:jc w:val="left"/>
      </w:pPr>
    </w:p>
    <w:p w:rsidR="005A2654" w:rsidRDefault="005A2654" w:rsidP="005A2654">
      <w:pPr>
        <w:jc w:val="left"/>
      </w:pPr>
      <w:r>
        <w:rPr>
          <w:rFonts w:hint="eastAsia"/>
        </w:rPr>
        <w:t xml:space="preserve">　　　</w:t>
      </w:r>
      <w:r w:rsidR="00276659">
        <w:rPr>
          <w:rFonts w:hint="eastAsia"/>
        </w:rPr>
        <w:t>安城市工事請負契約約款の改正</w:t>
      </w:r>
      <w:r>
        <w:rPr>
          <w:rFonts w:hint="eastAsia"/>
        </w:rPr>
        <w:t>について（通知）</w:t>
      </w:r>
    </w:p>
    <w:p w:rsidR="005A2654" w:rsidRPr="00276659" w:rsidRDefault="005A2654" w:rsidP="005A2654">
      <w:pPr>
        <w:jc w:val="left"/>
      </w:pPr>
    </w:p>
    <w:p w:rsidR="005A2654" w:rsidRDefault="005A2654" w:rsidP="005A2654">
      <w:pPr>
        <w:jc w:val="left"/>
      </w:pPr>
      <w:r>
        <w:rPr>
          <w:rFonts w:hint="eastAsia"/>
        </w:rPr>
        <w:t xml:space="preserve">　このことについて、</w:t>
      </w:r>
      <w:r w:rsidR="00276659">
        <w:rPr>
          <w:rFonts w:hint="eastAsia"/>
        </w:rPr>
        <w:t>安城市工事請負契約約款を改正しますので、ご留意ください</w:t>
      </w:r>
      <w:r w:rsidR="001A7C3B">
        <w:rPr>
          <w:rFonts w:hint="eastAsia"/>
        </w:rPr>
        <w:t>。</w:t>
      </w:r>
    </w:p>
    <w:p w:rsidR="005A2654" w:rsidRDefault="005A2654" w:rsidP="00D46370">
      <w:pPr>
        <w:jc w:val="center"/>
      </w:pPr>
      <w:r>
        <w:rPr>
          <w:rFonts w:hint="eastAsia"/>
        </w:rPr>
        <w:t>記</w:t>
      </w:r>
    </w:p>
    <w:p w:rsidR="005A2654" w:rsidRDefault="00D46370" w:rsidP="005A2654">
      <w:pPr>
        <w:jc w:val="left"/>
      </w:pPr>
      <w:r>
        <w:rPr>
          <w:rFonts w:hint="eastAsia"/>
        </w:rPr>
        <w:t>１</w:t>
      </w:r>
      <w:r w:rsidR="005A2654">
        <w:rPr>
          <w:rFonts w:hint="eastAsia"/>
        </w:rPr>
        <w:t>．施行予定日</w:t>
      </w:r>
    </w:p>
    <w:p w:rsidR="005A2654" w:rsidRDefault="00D46370" w:rsidP="005A2654">
      <w:pPr>
        <w:jc w:val="left"/>
      </w:pPr>
      <w:r>
        <w:rPr>
          <w:rFonts w:hint="eastAsia"/>
        </w:rPr>
        <w:t xml:space="preserve">　令和３</w:t>
      </w:r>
      <w:r w:rsidR="005A2654">
        <w:rPr>
          <w:rFonts w:hint="eastAsia"/>
        </w:rPr>
        <w:t>年</w:t>
      </w:r>
      <w:r>
        <w:rPr>
          <w:rFonts w:hint="eastAsia"/>
        </w:rPr>
        <w:t>１０</w:t>
      </w:r>
      <w:r w:rsidR="005A2654">
        <w:rPr>
          <w:rFonts w:hint="eastAsia"/>
        </w:rPr>
        <w:t>月</w:t>
      </w:r>
      <w:r>
        <w:rPr>
          <w:rFonts w:hint="eastAsia"/>
        </w:rPr>
        <w:t>１</w:t>
      </w:r>
      <w:r w:rsidR="005A2654">
        <w:rPr>
          <w:rFonts w:hint="eastAsia"/>
        </w:rPr>
        <w:t>日</w:t>
      </w:r>
      <w:r w:rsidR="00281635">
        <w:rPr>
          <w:rFonts w:hint="eastAsia"/>
        </w:rPr>
        <w:t>から</w:t>
      </w:r>
      <w:r w:rsidR="00D53640">
        <w:rPr>
          <w:rFonts w:hint="eastAsia"/>
        </w:rPr>
        <w:t>施行します</w:t>
      </w:r>
      <w:r w:rsidR="005A2654">
        <w:rPr>
          <w:rFonts w:hint="eastAsia"/>
        </w:rPr>
        <w:t>。</w:t>
      </w:r>
    </w:p>
    <w:p w:rsidR="005A2654" w:rsidRPr="00D53640" w:rsidRDefault="005A2654" w:rsidP="005A2654">
      <w:pPr>
        <w:jc w:val="left"/>
      </w:pPr>
    </w:p>
    <w:p w:rsidR="007C47DC" w:rsidRDefault="00D46370" w:rsidP="005A2654">
      <w:pPr>
        <w:jc w:val="left"/>
      </w:pPr>
      <w:r>
        <w:rPr>
          <w:rFonts w:hint="eastAsia"/>
        </w:rPr>
        <w:t>２</w:t>
      </w:r>
      <w:r w:rsidR="007C47DC">
        <w:rPr>
          <w:rFonts w:hint="eastAsia"/>
        </w:rPr>
        <w:t>．</w:t>
      </w:r>
      <w:r w:rsidR="00276659">
        <w:rPr>
          <w:rFonts w:hint="eastAsia"/>
        </w:rPr>
        <w:t>改正の概要</w:t>
      </w:r>
    </w:p>
    <w:p w:rsidR="003E35AC" w:rsidRDefault="00276659" w:rsidP="009537DB">
      <w:pPr>
        <w:ind w:left="490" w:hangingChars="200" w:hanging="490"/>
        <w:jc w:val="left"/>
      </w:pPr>
      <w:r>
        <w:rPr>
          <w:rFonts w:hint="eastAsia"/>
        </w:rPr>
        <w:t>（１）</w:t>
      </w:r>
      <w:r w:rsidR="004F5D91">
        <w:rPr>
          <w:rFonts w:hint="eastAsia"/>
        </w:rPr>
        <w:t>下請負届</w:t>
      </w:r>
      <w:r w:rsidR="009537DB">
        <w:rPr>
          <w:rFonts w:hint="eastAsia"/>
        </w:rPr>
        <w:t>の提出を必須としていましたが、発注者が不要であると判断した場合は、下請負届の提出をしなくてもよいものとします</w:t>
      </w:r>
      <w:r w:rsidR="001623F0">
        <w:rPr>
          <w:rFonts w:hint="eastAsia"/>
        </w:rPr>
        <w:t>。</w:t>
      </w:r>
    </w:p>
    <w:p w:rsidR="00D66C8E" w:rsidRPr="003E35AC" w:rsidRDefault="00640B98" w:rsidP="00D66C8E">
      <w:pPr>
        <w:ind w:left="490" w:hangingChars="200" w:hanging="490"/>
        <w:jc w:val="left"/>
      </w:pPr>
      <w:r>
        <w:rPr>
          <w:rFonts w:hint="eastAsia"/>
        </w:rPr>
        <w:t>（２）健康保険法、厚生年金保険法、雇用保険法の規定による</w:t>
      </w:r>
      <w:bookmarkStart w:id="0" w:name="_GoBack"/>
      <w:bookmarkEnd w:id="0"/>
      <w:r w:rsidR="00D66C8E">
        <w:rPr>
          <w:rFonts w:hint="eastAsia"/>
        </w:rPr>
        <w:t>届出が必要である事業者が届出をしていない場合、当該事業者と直接契約する下請契約の相手方とすること</w:t>
      </w:r>
      <w:r w:rsidR="001623F0">
        <w:rPr>
          <w:rFonts w:hint="eastAsia"/>
        </w:rPr>
        <w:t>を原則として</w:t>
      </w:r>
      <w:r w:rsidR="00D66C8E">
        <w:rPr>
          <w:rFonts w:hint="eastAsia"/>
        </w:rPr>
        <w:t>不可とします</w:t>
      </w:r>
      <w:r w:rsidR="004F5D91">
        <w:rPr>
          <w:rFonts w:hint="eastAsia"/>
        </w:rPr>
        <w:t>（適用除外である事業者は該当しません）。</w:t>
      </w:r>
    </w:p>
    <w:p w:rsidR="002B0FB4" w:rsidRDefault="002B0FB4" w:rsidP="00281635">
      <w:pPr>
        <w:ind w:left="245" w:hangingChars="100" w:hanging="245"/>
        <w:jc w:val="left"/>
      </w:pPr>
    </w:p>
    <w:p w:rsidR="00D53640" w:rsidRDefault="004F5D91" w:rsidP="00281635">
      <w:pPr>
        <w:ind w:left="245" w:hangingChars="100" w:hanging="245"/>
        <w:jc w:val="left"/>
      </w:pPr>
      <w:r>
        <w:rPr>
          <w:rFonts w:hint="eastAsia"/>
        </w:rPr>
        <w:t>３</w:t>
      </w:r>
      <w:r w:rsidR="00D53640">
        <w:rPr>
          <w:rFonts w:hint="eastAsia"/>
        </w:rPr>
        <w:t>．その他</w:t>
      </w:r>
    </w:p>
    <w:p w:rsidR="00D53640" w:rsidRDefault="00D53640" w:rsidP="00281635">
      <w:pPr>
        <w:ind w:left="245" w:hangingChars="100" w:hanging="245"/>
        <w:jc w:val="left"/>
      </w:pPr>
      <w:r>
        <w:rPr>
          <w:rFonts w:hint="eastAsia"/>
        </w:rPr>
        <w:t xml:space="preserve">　</w:t>
      </w:r>
      <w:r w:rsidR="004F5D91">
        <w:rPr>
          <w:rFonts w:hint="eastAsia"/>
        </w:rPr>
        <w:t xml:space="preserve">　今回の改正においては、下請契約の相手方は直接契約する事業者</w:t>
      </w:r>
      <w:r w:rsidR="009537DB">
        <w:rPr>
          <w:rFonts w:hint="eastAsia"/>
        </w:rPr>
        <w:t>（一次下請のみ）</w:t>
      </w:r>
      <w:r w:rsidR="004F5D91">
        <w:rPr>
          <w:rFonts w:hint="eastAsia"/>
        </w:rPr>
        <w:t>に限定していますが、今後下請契約の相手方全体に拡大する予定です</w:t>
      </w:r>
      <w:r>
        <w:rPr>
          <w:rFonts w:hint="eastAsia"/>
        </w:rPr>
        <w:t>。</w:t>
      </w:r>
    </w:p>
    <w:p w:rsidR="009537DB" w:rsidRDefault="009537DB" w:rsidP="00281635">
      <w:pPr>
        <w:ind w:left="245" w:hangingChars="100" w:hanging="245"/>
        <w:jc w:val="left"/>
      </w:pPr>
      <w:r>
        <w:rPr>
          <w:rFonts w:hint="eastAsia"/>
        </w:rPr>
        <w:t xml:space="preserve">　</w:t>
      </w:r>
    </w:p>
    <w:p w:rsidR="00F4687A" w:rsidRPr="009537DB" w:rsidRDefault="00F4687A" w:rsidP="005A2654">
      <w:pPr>
        <w:pStyle w:val="a5"/>
      </w:pPr>
    </w:p>
    <w:p w:rsidR="00F4687A" w:rsidRDefault="00F4687A" w:rsidP="005A2654">
      <w:pPr>
        <w:pStyle w:val="a5"/>
      </w:pPr>
    </w:p>
    <w:p w:rsidR="00F4687A" w:rsidRDefault="00F4687A" w:rsidP="00F4687A">
      <w:pPr>
        <w:pStyle w:val="a5"/>
        <w:wordWrap w:val="0"/>
      </w:pPr>
      <w:r>
        <w:rPr>
          <w:rFonts w:hint="eastAsia"/>
        </w:rPr>
        <w:t xml:space="preserve">担当　契約検査課契約係　　　　</w:t>
      </w:r>
    </w:p>
    <w:p w:rsidR="00F4687A" w:rsidRDefault="00F4687A" w:rsidP="00F4687A">
      <w:pPr>
        <w:pStyle w:val="a5"/>
      </w:pPr>
      <w:r>
        <w:rPr>
          <w:rFonts w:hint="eastAsia"/>
        </w:rPr>
        <w:t>電話　０５６６－７１－２２１１</w:t>
      </w:r>
    </w:p>
    <w:p w:rsidR="005A2654" w:rsidRDefault="00F4687A" w:rsidP="001515C4">
      <w:pPr>
        <w:pStyle w:val="a5"/>
        <w:wordWrap w:val="0"/>
      </w:pPr>
      <w:r>
        <w:rPr>
          <w:rFonts w:hint="eastAsia"/>
        </w:rPr>
        <w:t xml:space="preserve">　　　　　　　　　　　　　内線　２０５３、２０５４　　　</w:t>
      </w:r>
    </w:p>
    <w:sectPr w:rsidR="005A2654" w:rsidSect="005A2654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7DB" w:rsidRDefault="009537DB" w:rsidP="009537DB">
      <w:r>
        <w:separator/>
      </w:r>
    </w:p>
  </w:endnote>
  <w:endnote w:type="continuationSeparator" w:id="0">
    <w:p w:rsidR="009537DB" w:rsidRDefault="009537DB" w:rsidP="0095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7DB" w:rsidRDefault="009537DB" w:rsidP="009537DB">
      <w:r>
        <w:separator/>
      </w:r>
    </w:p>
  </w:footnote>
  <w:footnote w:type="continuationSeparator" w:id="0">
    <w:p w:rsidR="009537DB" w:rsidRDefault="009537DB" w:rsidP="00953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C8"/>
    <w:rsid w:val="001515C4"/>
    <w:rsid w:val="001623F0"/>
    <w:rsid w:val="001A7C3B"/>
    <w:rsid w:val="00276659"/>
    <w:rsid w:val="00281635"/>
    <w:rsid w:val="002B0FB4"/>
    <w:rsid w:val="003E35AC"/>
    <w:rsid w:val="004F5D91"/>
    <w:rsid w:val="005A2654"/>
    <w:rsid w:val="005D5F1D"/>
    <w:rsid w:val="00601A6D"/>
    <w:rsid w:val="006230C8"/>
    <w:rsid w:val="00640B98"/>
    <w:rsid w:val="006C3D63"/>
    <w:rsid w:val="007C47DC"/>
    <w:rsid w:val="007D101E"/>
    <w:rsid w:val="007F4214"/>
    <w:rsid w:val="0084125E"/>
    <w:rsid w:val="009537DB"/>
    <w:rsid w:val="00A06800"/>
    <w:rsid w:val="00A824DD"/>
    <w:rsid w:val="00AF4BB4"/>
    <w:rsid w:val="00BD45B2"/>
    <w:rsid w:val="00D46370"/>
    <w:rsid w:val="00D53640"/>
    <w:rsid w:val="00D66C8E"/>
    <w:rsid w:val="00F4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0C3C72"/>
  <w15:chartTrackingRefBased/>
  <w15:docId w15:val="{4CA15071-5E85-4D4C-AD28-61066033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654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2654"/>
    <w:pPr>
      <w:jc w:val="center"/>
    </w:pPr>
  </w:style>
  <w:style w:type="character" w:customStyle="1" w:styleId="a4">
    <w:name w:val="記 (文字)"/>
    <w:basedOn w:val="a0"/>
    <w:link w:val="a3"/>
    <w:uiPriority w:val="99"/>
    <w:rsid w:val="005A265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5A2654"/>
    <w:pPr>
      <w:jc w:val="right"/>
    </w:pPr>
  </w:style>
  <w:style w:type="character" w:customStyle="1" w:styleId="a6">
    <w:name w:val="結語 (文字)"/>
    <w:basedOn w:val="a0"/>
    <w:link w:val="a5"/>
    <w:uiPriority w:val="99"/>
    <w:rsid w:val="005A2654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953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37DB"/>
    <w:rPr>
      <w:rFonts w:ascii="ＭＳ 明朝" w:eastAsia="ＭＳ 明朝" w:hAnsi="ＭＳ 明朝"/>
      <w:sz w:val="24"/>
    </w:rPr>
  </w:style>
  <w:style w:type="paragraph" w:styleId="a9">
    <w:name w:val="footer"/>
    <w:basedOn w:val="a"/>
    <w:link w:val="aa"/>
    <w:uiPriority w:val="99"/>
    <w:unhideWhenUsed/>
    <w:rsid w:val="009537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37DB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大介</dc:creator>
  <cp:keywords/>
  <dc:description/>
  <cp:lastModifiedBy>岡田 大介</cp:lastModifiedBy>
  <cp:revision>10</cp:revision>
  <dcterms:created xsi:type="dcterms:W3CDTF">2021-02-15T06:23:00Z</dcterms:created>
  <dcterms:modified xsi:type="dcterms:W3CDTF">2021-09-30T01:53:00Z</dcterms:modified>
</cp:coreProperties>
</file>